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748" w:rsidRDefault="00F86748" w:rsidP="00F86748">
      <w:pPr>
        <w:bidi/>
        <w:spacing w:after="54"/>
        <w:ind w:left="10" w:right="30" w:hanging="10"/>
        <w:jc w:val="center"/>
      </w:pPr>
      <w:r>
        <w:rPr>
          <w:rFonts w:ascii="Titr" w:eastAsia="Titr" w:hAnsi="Titr" w:cs="Titr"/>
          <w:b/>
          <w:bCs/>
          <w:sz w:val="24"/>
          <w:szCs w:val="24"/>
          <w:rtl/>
        </w:rPr>
        <w:t xml:space="preserve"> پایش برنامه سلامت میانسالان در خانه بهداشت</w:t>
      </w:r>
    </w:p>
    <w:p w:rsidR="00F86748" w:rsidRDefault="00F86748" w:rsidP="00F86748">
      <w:pPr>
        <w:tabs>
          <w:tab w:val="center" w:pos="3538"/>
          <w:tab w:val="center" w:pos="6385"/>
          <w:tab w:val="center" w:pos="9207"/>
          <w:tab w:val="center" w:pos="11600"/>
          <w:tab w:val="right" w:pos="15458"/>
        </w:tabs>
        <w:bidi/>
        <w:spacing w:after="0"/>
        <w:ind w:left="-50"/>
      </w:pPr>
      <w:r>
        <w:rPr>
          <w:rFonts w:ascii="Calibri" w:eastAsia="Calibri" w:hAnsi="Calibri" w:cs="Calibri"/>
          <w:b/>
          <w:bCs/>
          <w:rtl/>
        </w:rPr>
        <w:t xml:space="preserve"> </w:t>
      </w:r>
      <w:r>
        <w:rPr>
          <w:rFonts w:ascii="Nazanin" w:eastAsia="Nazanin" w:hAnsi="Nazanin" w:cs="Nazanin"/>
          <w:b/>
          <w:bCs/>
          <w:rtl/>
        </w:rPr>
        <w:t xml:space="preserve">دانشگاه ع. پ: ......................... </w:t>
      </w:r>
      <w:r>
        <w:rPr>
          <w:rFonts w:ascii="Calibri" w:eastAsia="Calibri" w:hAnsi="Calibri" w:cs="Calibri"/>
          <w:b/>
          <w:bCs/>
          <w:rtl/>
        </w:rPr>
        <w:tab/>
        <w:t xml:space="preserve"> </w:t>
      </w:r>
      <w:r>
        <w:rPr>
          <w:rFonts w:ascii="Nazanin" w:eastAsia="Nazanin" w:hAnsi="Nazanin" w:cs="Nazanin"/>
          <w:b/>
          <w:bCs/>
          <w:rtl/>
        </w:rPr>
        <w:t>شهرستان: ..............................</w:t>
      </w:r>
      <w:r>
        <w:rPr>
          <w:rFonts w:ascii="Calibri" w:eastAsia="Calibri" w:hAnsi="Calibri" w:cs="Calibri"/>
          <w:b/>
          <w:bCs/>
          <w:rtl/>
        </w:rPr>
        <w:tab/>
        <w:t xml:space="preserve"> </w:t>
      </w:r>
      <w:r>
        <w:rPr>
          <w:rFonts w:ascii="Nazanin" w:eastAsia="Nazanin" w:hAnsi="Nazanin" w:cs="Nazanin"/>
          <w:b/>
          <w:bCs/>
          <w:rtl/>
        </w:rPr>
        <w:t>مرکز خدمات جامع سلامت: ......................</w:t>
      </w:r>
      <w:r>
        <w:rPr>
          <w:rFonts w:ascii="Calibri" w:eastAsia="Calibri" w:hAnsi="Calibri" w:cs="Calibri"/>
          <w:b/>
          <w:bCs/>
          <w:rtl/>
        </w:rPr>
        <w:tab/>
        <w:t xml:space="preserve"> </w:t>
      </w:r>
      <w:r>
        <w:rPr>
          <w:rFonts w:ascii="Nazanin" w:eastAsia="Nazanin" w:hAnsi="Nazanin" w:cs="Nazanin"/>
          <w:b/>
          <w:bCs/>
          <w:rtl/>
        </w:rPr>
        <w:t>خانه بهداشت: ........................</w:t>
      </w:r>
      <w:r>
        <w:rPr>
          <w:rFonts w:ascii="Calibri" w:eastAsia="Calibri" w:hAnsi="Calibri" w:cs="Calibri"/>
          <w:b/>
          <w:bCs/>
          <w:rtl/>
        </w:rPr>
        <w:t xml:space="preserve"> </w:t>
      </w:r>
      <w:r>
        <w:rPr>
          <w:rFonts w:ascii="Nazanin" w:eastAsia="Nazanin" w:hAnsi="Nazanin" w:cs="Nazanin"/>
          <w:b/>
          <w:bCs/>
          <w:rtl/>
        </w:rPr>
        <w:t>تاریخ پایش: ............................ پایشگر: ....................................</w:t>
      </w:r>
    </w:p>
    <w:tbl>
      <w:tblPr>
        <w:tblStyle w:val="TableGrid"/>
        <w:tblW w:w="14710" w:type="dxa"/>
        <w:jc w:val="center"/>
        <w:tblInd w:w="0" w:type="dxa"/>
        <w:tblCellMar>
          <w:top w:w="2" w:type="dxa"/>
          <w:left w:w="0" w:type="dxa"/>
          <w:bottom w:w="0" w:type="dxa"/>
          <w:right w:w="66" w:type="dxa"/>
        </w:tblCellMar>
        <w:tblLook w:val="04A0" w:firstRow="1" w:lastRow="0" w:firstColumn="1" w:lastColumn="0" w:noHBand="0" w:noVBand="1"/>
      </w:tblPr>
      <w:tblGrid>
        <w:gridCol w:w="2266"/>
        <w:gridCol w:w="564"/>
        <w:gridCol w:w="6800"/>
        <w:gridCol w:w="4399"/>
        <w:gridCol w:w="681"/>
      </w:tblGrid>
      <w:tr w:rsidR="00EF4490" w:rsidTr="00081441">
        <w:trPr>
          <w:trHeight w:val="355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F86748" w:rsidRDefault="00F86748" w:rsidP="00EF4490">
            <w:pPr>
              <w:bidi/>
              <w:ind w:right="151"/>
              <w:jc w:val="center"/>
            </w:pPr>
            <w:r>
              <w:rPr>
                <w:rFonts w:ascii="Nazanin" w:eastAsia="Nazanin" w:hAnsi="Nazanin" w:cs="Nazanin"/>
                <w:b/>
                <w:bCs/>
                <w:rtl/>
              </w:rPr>
              <w:t>توضیحات پایشگر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F86748" w:rsidRDefault="00F86748" w:rsidP="00EF4490">
            <w:pPr>
              <w:bidi/>
              <w:ind w:right="152"/>
              <w:jc w:val="center"/>
            </w:pPr>
            <w:r>
              <w:rPr>
                <w:rFonts w:ascii="Nazanin" w:eastAsia="Nazanin" w:hAnsi="Nazanin" w:cs="Nazanin"/>
                <w:b/>
                <w:bCs/>
                <w:rtl/>
              </w:rPr>
              <w:t>کد*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F86748" w:rsidRDefault="00F86748" w:rsidP="00EF4490">
            <w:pPr>
              <w:bidi/>
              <w:ind w:right="152"/>
              <w:jc w:val="center"/>
            </w:pPr>
            <w:r>
              <w:rPr>
                <w:rFonts w:ascii="Nazanin" w:eastAsia="Nazanin" w:hAnsi="Nazanin" w:cs="Nazanin"/>
                <w:b/>
                <w:bCs/>
                <w:rtl/>
              </w:rPr>
              <w:t>استاندارد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F86748" w:rsidRDefault="00F86748" w:rsidP="00EF4490">
            <w:pPr>
              <w:bidi/>
              <w:ind w:right="149"/>
              <w:jc w:val="center"/>
            </w:pPr>
            <w:r>
              <w:rPr>
                <w:rFonts w:ascii="Nazanin" w:eastAsia="Nazanin" w:hAnsi="Nazanin" w:cs="Nazanin"/>
                <w:b/>
                <w:bCs/>
                <w:rtl/>
              </w:rPr>
              <w:t>موضوع پایش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F86748" w:rsidRDefault="00F86748" w:rsidP="00EF4490">
            <w:pPr>
              <w:bidi/>
              <w:ind w:right="151"/>
              <w:jc w:val="center"/>
            </w:pPr>
            <w:r>
              <w:rPr>
                <w:rFonts w:ascii="Nazanin" w:eastAsia="Nazanin" w:hAnsi="Nazanin" w:cs="Nazanin"/>
                <w:b/>
                <w:bCs/>
                <w:rtl/>
              </w:rPr>
              <w:t>حیطه</w:t>
            </w:r>
          </w:p>
        </w:tc>
      </w:tr>
      <w:tr w:rsidR="00EF4490" w:rsidTr="00EF4490">
        <w:trPr>
          <w:cantSplit/>
          <w:trHeight w:val="1566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EF4490">
            <w:pPr>
              <w:bidi/>
              <w:ind w:left="15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54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2"/>
            </w:pP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وجود موارد زیر یا پیگیری برای تامین آنها:  </w:t>
            </w:r>
          </w:p>
          <w:p w:rsidR="00F86748" w:rsidRDefault="00F86748" w:rsidP="00EA3F5A">
            <w:pPr>
              <w:bidi/>
              <w:spacing w:line="239" w:lineRule="auto"/>
              <w:ind w:right="111" w:firstLine="1"/>
              <w:jc w:val="both"/>
            </w:pP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فشار سنج سالم/ ترازو و قد سنج بزرگسال/ متر نواری/ کیت تست فیت متناسب با جمعیت هدف </w:t>
            </w:r>
            <w:r w:rsidR="00EA3F5A">
              <w:rPr>
                <w:rFonts w:ascii="Nazanin" w:eastAsia="Nazanin" w:hAnsi="Nazanin" w:cs="Nazanin" w:hint="cs"/>
                <w:sz w:val="21"/>
                <w:szCs w:val="21"/>
                <w:rtl/>
              </w:rPr>
              <w:t>(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>در صورت اجرای غربالگری سرطان روده بزرگ</w:t>
            </w:r>
            <w:r w:rsidR="00EA3F5A">
              <w:rPr>
                <w:rFonts w:ascii="Nazanin" w:eastAsia="Nazanin" w:hAnsi="Nazanin" w:cs="Nazanin" w:hint="cs"/>
                <w:sz w:val="21"/>
                <w:szCs w:val="21"/>
                <w:rtl/>
              </w:rPr>
              <w:t>)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/ پرل ویتامین د و داروهای مورد نیاز </w:t>
            </w:r>
          </w:p>
          <w:p w:rsidR="00F86748" w:rsidRDefault="00F86748" w:rsidP="00264826">
            <w:pPr>
              <w:bidi/>
              <w:ind w:right="111"/>
            </w:pP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بوکلت خدمات </w:t>
            </w:r>
            <w:r w:rsidR="00264826">
              <w:rPr>
                <w:rFonts w:ascii="Nazanin" w:eastAsia="Nazanin" w:hAnsi="Nazanin" w:cs="Nazanin" w:hint="cs"/>
                <w:sz w:val="21"/>
                <w:szCs w:val="21"/>
                <w:rtl/>
              </w:rPr>
              <w:t>سلامت میانسالان / فایل پوستر ورزش در محل کار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/فیلم های آموزشی اندازه گیری فشار خون، تن سنجی، </w:t>
            </w:r>
            <w:r w:rsidR="00264826">
              <w:rPr>
                <w:rFonts w:ascii="Nazanin" w:eastAsia="Nazanin" w:hAnsi="Nazanin" w:cs="Nazanin" w:hint="cs"/>
                <w:sz w:val="21"/>
                <w:szCs w:val="21"/>
                <w:rtl/>
              </w:rPr>
              <w:t>نحوه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استفاده از گلوکومتر، </w:t>
            </w:r>
            <w:r w:rsidR="00264826">
              <w:rPr>
                <w:rFonts w:ascii="Nazanin" w:eastAsia="Nazanin" w:hAnsi="Nazanin" w:cs="Nazanin" w:hint="cs"/>
                <w:sz w:val="21"/>
                <w:szCs w:val="21"/>
                <w:rtl/>
              </w:rPr>
              <w:t>نحوه</w:t>
            </w:r>
            <w:r w:rsidR="00264826"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تزریق انسولین ،فعالیت بدنی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EF4490">
            <w:pPr>
              <w:bidi/>
              <w:ind w:left="2" w:right="110"/>
              <w:jc w:val="both"/>
            </w:pPr>
            <w:r>
              <w:rPr>
                <w:rFonts w:ascii="Nazanin" w:eastAsia="Nazanin" w:hAnsi="Nazanin" w:cs="Nazanin"/>
                <w:b/>
                <w:bCs/>
              </w:rPr>
              <w:t>1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>.</w:t>
            </w:r>
            <w:r>
              <w:rPr>
                <w:rFonts w:ascii="Nazanin" w:eastAsia="Nazanin" w:hAnsi="Nazanin" w:cs="Nazanin"/>
                <w:rtl/>
              </w:rPr>
              <w:t xml:space="preserve"> آیا امکانات، تجهیزات، لوازم و متون آموزشی لازم برای ارائه خدمات میانسالان در خانه بهداشت وجود دارد؟ اگر هر یک از موارد موجود نیست، پیگیری برای تامین آنها انجام شده است؟ 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86748" w:rsidRPr="00EF4490" w:rsidRDefault="00F1701C" w:rsidP="00F1701C">
            <w:pPr>
              <w:bidi/>
              <w:ind w:left="214" w:right="113"/>
              <w:jc w:val="center"/>
              <w:rPr>
                <w:rFonts w:cs="B Nazanin" w:hint="cs"/>
              </w:rPr>
            </w:pPr>
            <w:r>
              <w:rPr>
                <w:rFonts w:cs="B Nazanin" w:hint="cs"/>
                <w:rtl/>
              </w:rPr>
              <w:t>منابع وت</w:t>
            </w:r>
            <w:r w:rsidR="00EF4490" w:rsidRPr="00EF4490">
              <w:rPr>
                <w:rFonts w:cs="B Nazanin" w:hint="cs"/>
                <w:rtl/>
              </w:rPr>
              <w:t>جهیزات</w:t>
            </w:r>
          </w:p>
        </w:tc>
      </w:tr>
      <w:tr w:rsidR="00EF4490" w:rsidTr="00EF4490">
        <w:trPr>
          <w:trHeight w:val="1013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EF4490">
            <w:pPr>
              <w:bidi/>
              <w:ind w:left="15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54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EF4490">
            <w:pPr>
              <w:bidi/>
              <w:ind w:left="2" w:right="111" w:hanging="2"/>
              <w:jc w:val="both"/>
            </w:pP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>جمعیت های زیر در دسترس باشد.: جمعیت زنان و مردان میانسال، گروه هدف سرطان روده بزرگ، گروه هدف سرطان سرویکس، گروه هدف سرطان پستان، گروه هدف یائسگی</w:t>
            </w:r>
            <w:r>
              <w:rPr>
                <w:rFonts w:ascii="Nazanin" w:eastAsia="Nazanin" w:hAnsi="Nazanin" w:cs="Nazanin"/>
                <w:b/>
                <w:bCs/>
                <w:sz w:val="21"/>
                <w:szCs w:val="21"/>
                <w:rtl/>
              </w:rPr>
              <w:t xml:space="preserve">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2" w:right="110"/>
              <w:jc w:val="both"/>
            </w:pPr>
            <w:r>
              <w:rPr>
                <w:rFonts w:ascii="Nazanin" w:eastAsia="Nazanin" w:hAnsi="Nazanin" w:cs="Nazanin"/>
                <w:b/>
                <w:bCs/>
              </w:rPr>
              <w:t>2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>.</w:t>
            </w:r>
            <w:r w:rsidR="00866C45">
              <w:rPr>
                <w:rFonts w:ascii="Nazanin" w:eastAsia="Nazanin" w:hAnsi="Nazanin" w:cs="Nazanin"/>
                <w:rtl/>
              </w:rPr>
              <w:t xml:space="preserve"> آیا اط</w:t>
            </w:r>
            <w:r w:rsidR="00866C45">
              <w:rPr>
                <w:rFonts w:ascii="Nazanin" w:eastAsia="Nazanin" w:hAnsi="Nazanin" w:cs="Nazanin" w:hint="cs"/>
                <w:rtl/>
              </w:rPr>
              <w:t>لا</w:t>
            </w:r>
            <w:r>
              <w:rPr>
                <w:rFonts w:ascii="Nazanin" w:eastAsia="Nazanin" w:hAnsi="Nazanin" w:cs="Nazanin"/>
                <w:rtl/>
              </w:rPr>
              <w:t xml:space="preserve">عات جمعیتی </w:t>
            </w:r>
            <w:r>
              <w:rPr>
                <w:rFonts w:ascii="Nazanin" w:eastAsia="Nazanin" w:hAnsi="Nazanin" w:cs="Nazanin"/>
              </w:rPr>
              <w:t>59</w:t>
            </w:r>
            <w:r>
              <w:rPr>
                <w:rFonts w:ascii="Nazanin" w:eastAsia="Nazanin" w:hAnsi="Nazanin" w:cs="Nazanin"/>
                <w:rtl/>
              </w:rPr>
              <w:t>-</w:t>
            </w:r>
            <w:r>
              <w:rPr>
                <w:rFonts w:ascii="Nazanin" w:eastAsia="Nazanin" w:hAnsi="Nazanin" w:cs="Nazanin"/>
              </w:rPr>
              <w:t>30</w:t>
            </w:r>
            <w:r>
              <w:rPr>
                <w:rFonts w:ascii="Nazanin" w:eastAsia="Nazanin" w:hAnsi="Nazanin" w:cs="Nazanin"/>
                <w:rtl/>
              </w:rPr>
              <w:t xml:space="preserve"> سال ت/ت پوشش و زیر گروه های آن به تفکیک گروه های هدف هر یک از خدمات برای زنان و مردان در دسترس است؟</w:t>
            </w: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86748" w:rsidRPr="00EF4490" w:rsidRDefault="00EF4490" w:rsidP="00EF4490">
            <w:pPr>
              <w:bidi/>
              <w:ind w:left="214" w:right="113"/>
              <w:jc w:val="center"/>
              <w:rPr>
                <w:rFonts w:cs="B Nazanin"/>
              </w:rPr>
            </w:pPr>
            <w:r w:rsidRPr="00EF4490">
              <w:rPr>
                <w:rFonts w:cs="B Nazanin" w:hint="cs"/>
                <w:rtl/>
              </w:rPr>
              <w:t>اطلاعات /پوشش خدمات</w:t>
            </w:r>
          </w:p>
        </w:tc>
      </w:tr>
      <w:tr w:rsidR="00EF4490" w:rsidTr="00081441">
        <w:trPr>
          <w:trHeight w:val="223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EF4490">
            <w:pPr>
              <w:bidi/>
              <w:ind w:left="15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54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A309BE">
            <w:pPr>
              <w:bidi/>
              <w:spacing w:line="244" w:lineRule="auto"/>
              <w:ind w:right="111"/>
            </w:pPr>
            <w:r>
              <w:rPr>
                <w:rFonts w:ascii="Nazanin" w:eastAsia="Nazanin" w:hAnsi="Nazanin" w:cs="Nazanin"/>
                <w:b/>
                <w:bCs/>
                <w:sz w:val="21"/>
                <w:szCs w:val="21"/>
                <w:rtl/>
              </w:rPr>
              <w:t>شاخص های پوشش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شام</w:t>
            </w:r>
            <w:r w:rsidR="00A309BE">
              <w:rPr>
                <w:rFonts w:ascii="Nazanin" w:eastAsia="Nazanin" w:hAnsi="Nazanin" w:cs="Nazanin" w:hint="cs"/>
                <w:sz w:val="21"/>
                <w:szCs w:val="21"/>
                <w:rtl/>
              </w:rPr>
              <w:t>ل</w:t>
            </w:r>
            <w:r w:rsidR="00A309BE"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حداق</w:t>
            </w:r>
            <w:r w:rsidR="00A309BE">
              <w:rPr>
                <w:rFonts w:ascii="Nazanin" w:eastAsia="Nazanin" w:hAnsi="Nazanin" w:cs="Nazanin" w:hint="cs"/>
                <w:sz w:val="21"/>
                <w:szCs w:val="21"/>
                <w:rtl/>
              </w:rPr>
              <w:t>ل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یک خدمت ارزیابی دوره ای، تمام خدمات شیوه زندگی سالم، تمام خدمات ارزیابی دوره ای و  </w:t>
            </w:r>
            <w:r>
              <w:rPr>
                <w:rFonts w:ascii="Nazanin" w:eastAsia="Nazanin" w:hAnsi="Nazanin" w:cs="Nazanin"/>
                <w:sz w:val="21"/>
                <w:szCs w:val="21"/>
              </w:rPr>
              <w:t>5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خدمت اصلی بهورز  و </w:t>
            </w:r>
            <w:r>
              <w:rPr>
                <w:rFonts w:ascii="Nazanin" w:eastAsia="Nazanin" w:hAnsi="Nazanin" w:cs="Nazanin"/>
                <w:sz w:val="21"/>
                <w:szCs w:val="21"/>
              </w:rPr>
              <w:t>7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خدمت بارور</w:t>
            </w:r>
            <w:r w:rsidR="00A309BE">
              <w:rPr>
                <w:rFonts w:ascii="Nazanin" w:eastAsia="Nazanin" w:hAnsi="Nazanin" w:cs="Nazanin"/>
                <w:sz w:val="21"/>
                <w:szCs w:val="21"/>
                <w:rtl/>
              </w:rPr>
              <w:t>ی و یائسگی زنان میانسال در فواص</w:t>
            </w:r>
            <w:r w:rsidR="00A309BE">
              <w:rPr>
                <w:rFonts w:ascii="Nazanin" w:eastAsia="Nazanin" w:hAnsi="Nazanin" w:cs="Nazanin" w:hint="cs"/>
                <w:sz w:val="21"/>
                <w:szCs w:val="21"/>
                <w:rtl/>
              </w:rPr>
              <w:t>ل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زمانی </w:t>
            </w:r>
            <w:r>
              <w:rPr>
                <w:rFonts w:ascii="Nazanin" w:eastAsia="Nazanin" w:hAnsi="Nazanin" w:cs="Nazanin"/>
                <w:sz w:val="21"/>
                <w:szCs w:val="21"/>
              </w:rPr>
              <w:t>3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ماه ،</w:t>
            </w:r>
            <w:r>
              <w:rPr>
                <w:rFonts w:ascii="Nazanin" w:eastAsia="Nazanin" w:hAnsi="Nazanin" w:cs="Nazanin"/>
                <w:sz w:val="21"/>
                <w:szCs w:val="21"/>
              </w:rPr>
              <w:t>6</w:t>
            </w:r>
            <w:r w:rsidR="00A309BE"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ماه و سالانه از مسیر گزار</w:t>
            </w:r>
            <w:r w:rsidR="00A309BE">
              <w:rPr>
                <w:rFonts w:ascii="Nazanin" w:eastAsia="Nazanin" w:hAnsi="Nazanin" w:cs="Nazanin" w:hint="cs"/>
                <w:sz w:val="21"/>
                <w:szCs w:val="21"/>
                <w:rtl/>
              </w:rPr>
              <w:t>ش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های دوره ای  </w:t>
            </w:r>
          </w:p>
          <w:p w:rsidR="00F86748" w:rsidRDefault="00F86748" w:rsidP="001B09CA">
            <w:pPr>
              <w:bidi/>
              <w:ind w:right="111" w:firstLine="3"/>
              <w:jc w:val="both"/>
            </w:pPr>
            <w:r>
              <w:rPr>
                <w:rFonts w:ascii="Nazanin" w:eastAsia="Nazanin" w:hAnsi="Nazanin" w:cs="Nazanin"/>
                <w:b/>
                <w:bCs/>
                <w:sz w:val="21"/>
                <w:szCs w:val="21"/>
                <w:rtl/>
              </w:rPr>
              <w:t>شاخص های تندرستی</w:t>
            </w:r>
            <w:r w:rsidR="001B09CA"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شام</w:t>
            </w:r>
            <w:r w:rsidR="001B09CA">
              <w:rPr>
                <w:rFonts w:ascii="Nazanin" w:eastAsia="Nazanin" w:hAnsi="Nazanin" w:cs="Nazanin" w:hint="cs"/>
                <w:sz w:val="21"/>
                <w:szCs w:val="21"/>
                <w:rtl/>
              </w:rPr>
              <w:t>ل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چاقی، اضافه وزن، فعالیت بدنی نامطلوب، امتیاز الگوی تغذیه نامطلوب ،مصرف دخانیات، غربال </w:t>
            </w:r>
            <w:r w:rsidR="001B09CA">
              <w:rPr>
                <w:rFonts w:ascii="Nazanin" w:eastAsia="Nazanin" w:hAnsi="Nazanin" w:cs="Nazanin" w:hint="cs"/>
                <w:sz w:val="21"/>
                <w:szCs w:val="21"/>
                <w:rtl/>
              </w:rPr>
              <w:t xml:space="preserve">مثبت سلامت </w:t>
            </w:r>
            <w:r w:rsidR="001B09CA">
              <w:rPr>
                <w:rFonts w:ascii="Nazanin" w:eastAsia="Nazanin" w:hAnsi="Nazanin" w:cs="Nazanin"/>
                <w:sz w:val="21"/>
                <w:szCs w:val="21"/>
                <w:rtl/>
              </w:rPr>
              <w:t>روان، احتمال ابت</w:t>
            </w:r>
            <w:r w:rsidR="001B09CA">
              <w:rPr>
                <w:rFonts w:ascii="Nazanin" w:eastAsia="Nazanin" w:hAnsi="Nazanin" w:cs="Nazanin" w:hint="cs"/>
                <w:sz w:val="21"/>
                <w:szCs w:val="21"/>
                <w:rtl/>
              </w:rPr>
              <w:t>لا</w:t>
            </w:r>
            <w:r w:rsidR="001B09CA"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به اخ</w:t>
            </w:r>
            <w:r w:rsidR="001B09CA">
              <w:rPr>
                <w:rFonts w:ascii="Nazanin" w:eastAsia="Nazanin" w:hAnsi="Nazanin" w:cs="Nazanin" w:hint="cs"/>
                <w:sz w:val="21"/>
                <w:szCs w:val="21"/>
                <w:rtl/>
              </w:rPr>
              <w:t>تلال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لیپید، زنان دارای پاپ اسمیر مشکوک به بدخیمی، زنان دارای توده پستانی، زنان دارای ماموگرافی بایراد </w:t>
            </w:r>
            <w:r>
              <w:rPr>
                <w:rFonts w:ascii="Nazanin" w:eastAsia="Nazanin" w:hAnsi="Nazanin" w:cs="Nazanin"/>
                <w:sz w:val="21"/>
                <w:szCs w:val="21"/>
              </w:rPr>
              <w:t>4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و </w:t>
            </w:r>
            <w:r>
              <w:rPr>
                <w:rFonts w:ascii="Nazanin" w:eastAsia="Nazanin" w:hAnsi="Nazanin" w:cs="Nazanin"/>
                <w:sz w:val="21"/>
                <w:szCs w:val="21"/>
              </w:rPr>
              <w:t>5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از گزار</w:t>
            </w:r>
            <w:r w:rsidR="001B09CA">
              <w:rPr>
                <w:rFonts w:ascii="Nazanin" w:eastAsia="Nazanin" w:hAnsi="Nazanin" w:cs="Nazanin" w:hint="cs"/>
                <w:sz w:val="21"/>
                <w:szCs w:val="21"/>
                <w:rtl/>
              </w:rPr>
              <w:t>ش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های دوره ای </w:t>
            </w:r>
            <w:r w:rsidR="001B09CA">
              <w:rPr>
                <w:rFonts w:ascii="Nazanin" w:eastAsia="Nazanin" w:hAnsi="Nazanin" w:cs="Nazanin" w:hint="cs"/>
                <w:sz w:val="21"/>
                <w:szCs w:val="21"/>
                <w:rtl/>
              </w:rPr>
              <w:t>سلامت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میانسالان و </w:t>
            </w:r>
            <w:r w:rsidR="001B09CA">
              <w:rPr>
                <w:rFonts w:ascii="Nazanin" w:eastAsia="Nazanin" w:hAnsi="Nazanin" w:cs="Nazanin" w:hint="cs"/>
                <w:sz w:val="21"/>
                <w:szCs w:val="21"/>
                <w:rtl/>
              </w:rPr>
              <w:t xml:space="preserve">مبتلا 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>به دیابت و فشار خون بالا از مسیر ث</w:t>
            </w:r>
            <w:r w:rsidR="001B09CA">
              <w:rPr>
                <w:rFonts w:ascii="Nazanin" w:eastAsia="Nazanin" w:hAnsi="Nazanin" w:cs="Nazanin" w:hint="cs"/>
                <w:sz w:val="21"/>
                <w:szCs w:val="21"/>
                <w:rtl/>
              </w:rPr>
              <w:t>ب</w:t>
            </w:r>
            <w:r w:rsidR="001B09CA"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ت وقایع در فواص</w:t>
            </w:r>
            <w:r w:rsidR="001B09CA">
              <w:rPr>
                <w:rFonts w:ascii="Nazanin" w:eastAsia="Nazanin" w:hAnsi="Nazanin" w:cs="Nazanin" w:hint="cs"/>
                <w:sz w:val="21"/>
                <w:szCs w:val="21"/>
                <w:rtl/>
              </w:rPr>
              <w:t>ل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زمانی </w:t>
            </w:r>
            <w:r>
              <w:rPr>
                <w:rFonts w:ascii="Nazanin" w:eastAsia="Nazanin" w:hAnsi="Nazanin" w:cs="Nazanin"/>
                <w:sz w:val="21"/>
                <w:szCs w:val="21"/>
              </w:rPr>
              <w:t>6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ماهه و سالانه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866C45">
            <w:pPr>
              <w:bidi/>
              <w:ind w:left="1" w:right="110" w:hanging="1"/>
            </w:pPr>
            <w:r>
              <w:rPr>
                <w:rFonts w:ascii="Nazanin" w:eastAsia="Nazanin" w:hAnsi="Nazanin" w:cs="Nazanin"/>
                <w:b/>
                <w:bCs/>
              </w:rPr>
              <w:t>3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>.</w:t>
            </w:r>
            <w:r>
              <w:rPr>
                <w:rFonts w:ascii="Nazanin" w:eastAsia="Nazanin" w:hAnsi="Nazanin" w:cs="Nazanin"/>
                <w:rtl/>
              </w:rPr>
              <w:t xml:space="preserve"> آیا </w:t>
            </w:r>
            <w:r w:rsidR="00866C45">
              <w:rPr>
                <w:rFonts w:ascii="Nazanin" w:eastAsia="Nazanin" w:hAnsi="Nazanin" w:cs="Nazanin" w:hint="cs"/>
                <w:rtl/>
              </w:rPr>
              <w:t xml:space="preserve">شاخص های پوشش </w:t>
            </w:r>
            <w:r>
              <w:rPr>
                <w:rFonts w:ascii="Nazanin" w:eastAsia="Nazanin" w:hAnsi="Nazanin" w:cs="Nazanin"/>
                <w:rtl/>
              </w:rPr>
              <w:t>خدمات سلا</w:t>
            </w:r>
            <w:r w:rsidR="00866C45">
              <w:rPr>
                <w:rFonts w:ascii="Nazanin" w:eastAsia="Nazanin" w:hAnsi="Nazanin" w:cs="Nazanin"/>
                <w:rtl/>
              </w:rPr>
              <w:t>مت میانس</w:t>
            </w:r>
            <w:r w:rsidR="00866C45">
              <w:rPr>
                <w:rFonts w:ascii="Nazanin" w:eastAsia="Nazanin" w:hAnsi="Nazanin" w:cs="Nazanin" w:hint="cs"/>
                <w:rtl/>
              </w:rPr>
              <w:t>الا</w:t>
            </w:r>
            <w:r>
              <w:rPr>
                <w:rFonts w:ascii="Nazanin" w:eastAsia="Nazanin" w:hAnsi="Nazanin" w:cs="Nazanin"/>
                <w:rtl/>
              </w:rPr>
              <w:t xml:space="preserve">ن و </w:t>
            </w:r>
            <w:r w:rsidR="00866C45">
              <w:rPr>
                <w:rFonts w:ascii="Nazanin" w:eastAsia="Nazanin" w:hAnsi="Nazanin" w:cs="Nazanin" w:hint="cs"/>
                <w:rtl/>
              </w:rPr>
              <w:t>شاخص های تندرستی</w:t>
            </w:r>
            <w:r>
              <w:rPr>
                <w:rFonts w:ascii="Nazanin" w:eastAsia="Nazanin" w:hAnsi="Nazanin" w:cs="Nazanin"/>
                <w:rtl/>
              </w:rPr>
              <w:t xml:space="preserve"> خانه بهداشت </w:t>
            </w:r>
            <w:r w:rsidR="00866C45">
              <w:rPr>
                <w:rFonts w:ascii="Nazanin" w:eastAsia="Nazanin" w:hAnsi="Nazanin" w:cs="Nazanin" w:hint="cs"/>
                <w:rtl/>
              </w:rPr>
              <w:t xml:space="preserve">محاسبه شده </w:t>
            </w:r>
            <w:r>
              <w:rPr>
                <w:rFonts w:ascii="Nazanin" w:eastAsia="Nazanin" w:hAnsi="Nazanin" w:cs="Nazanin"/>
                <w:rtl/>
              </w:rPr>
              <w:t xml:space="preserve"> و به صورت بایگانی منظم در دسترس است؟</w:t>
            </w: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86748" w:rsidRDefault="00F86748" w:rsidP="00EF4490">
            <w:pPr>
              <w:bidi/>
            </w:pPr>
          </w:p>
        </w:tc>
      </w:tr>
      <w:tr w:rsidR="00EF4490" w:rsidTr="00706920">
        <w:trPr>
          <w:trHeight w:val="827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EF4490">
            <w:pPr>
              <w:bidi/>
              <w:ind w:left="15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54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2E5D21">
            <w:pPr>
              <w:bidi/>
              <w:ind w:right="111" w:firstLine="1"/>
            </w:pP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دستیابی به </w:t>
            </w:r>
            <w:r>
              <w:rPr>
                <w:rFonts w:ascii="Nazanin" w:eastAsia="Nazanin" w:hAnsi="Nazanin" w:cs="Nazanin"/>
                <w:sz w:val="21"/>
                <w:szCs w:val="21"/>
              </w:rPr>
              <w:t>5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>/</w:t>
            </w:r>
            <w:r>
              <w:rPr>
                <w:rFonts w:ascii="Nazanin" w:eastAsia="Nazanin" w:hAnsi="Nazanin" w:cs="Nazanin"/>
                <w:sz w:val="21"/>
                <w:szCs w:val="21"/>
              </w:rPr>
              <w:t>2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درصد افزایش در </w:t>
            </w:r>
            <w:r w:rsidR="002E5D21"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پوشش خدمات ستمت میانسالان </w:t>
            </w:r>
            <w:r w:rsidR="002E5D21">
              <w:rPr>
                <w:rFonts w:ascii="Nazanin" w:eastAsia="Nazanin" w:hAnsi="Nazanin" w:cs="Nazanin" w:hint="cs"/>
                <w:sz w:val="21"/>
                <w:szCs w:val="21"/>
                <w:rtl/>
              </w:rPr>
              <w:t>(</w:t>
            </w:r>
            <w:r w:rsidR="002E5D21">
              <w:rPr>
                <w:rFonts w:ascii="Nazanin" w:eastAsia="Nazanin" w:hAnsi="Nazanin" w:cs="Nazanin"/>
                <w:sz w:val="21"/>
                <w:szCs w:val="21"/>
                <w:rtl/>
              </w:rPr>
              <w:t>حداق</w:t>
            </w:r>
            <w:r w:rsidR="002E5D21">
              <w:rPr>
                <w:rFonts w:ascii="Nazanin" w:eastAsia="Nazanin" w:hAnsi="Nazanin" w:cs="Nazanin" w:hint="cs"/>
                <w:sz w:val="21"/>
                <w:szCs w:val="21"/>
                <w:rtl/>
              </w:rPr>
              <w:t>ل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یک خدمت ارزیابی دوره ای، تمام خدمات شیوه زندگی سالم، تمام خدمات ارزیابی دوره ای و هر یک از </w:t>
            </w:r>
            <w:r>
              <w:rPr>
                <w:rFonts w:ascii="Nazanin" w:eastAsia="Nazanin" w:hAnsi="Nazanin" w:cs="Nazanin"/>
                <w:sz w:val="21"/>
                <w:szCs w:val="21"/>
              </w:rPr>
              <w:t>5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خدمت اصلی مراقب </w:t>
            </w:r>
            <w:r w:rsidR="002E5D21">
              <w:rPr>
                <w:rFonts w:ascii="Nazanin" w:eastAsia="Nazanin" w:hAnsi="Nazanin" w:cs="Nazanin" w:hint="cs"/>
                <w:sz w:val="21"/>
                <w:szCs w:val="21"/>
                <w:rtl/>
              </w:rPr>
              <w:t>سلامت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و </w:t>
            </w:r>
            <w:r>
              <w:rPr>
                <w:rFonts w:ascii="Nazanin" w:eastAsia="Nazanin" w:hAnsi="Nazanin" w:cs="Nazanin"/>
                <w:sz w:val="21"/>
                <w:szCs w:val="21"/>
              </w:rPr>
              <w:t>7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خدمت باوری و یائسگی زنان میانسال</w:t>
            </w:r>
            <w:r w:rsidR="002E5D21">
              <w:rPr>
                <w:rFonts w:ascii="Nazanin" w:eastAsia="Nazanin" w:hAnsi="Nazanin" w:cs="Nazanin" w:hint="cs"/>
                <w:sz w:val="21"/>
                <w:szCs w:val="21"/>
                <w:rtl/>
              </w:rPr>
              <w:t xml:space="preserve"> </w:t>
            </w:r>
            <w:bookmarkStart w:id="0" w:name="_GoBack"/>
            <w:r w:rsidRPr="002E5D21">
              <w:rPr>
                <w:rFonts w:ascii="Nazanin" w:eastAsia="Nazanin" w:hAnsi="Nazanin" w:cs="Nazanin"/>
                <w:b/>
                <w:bCs/>
                <w:sz w:val="21"/>
                <w:szCs w:val="21"/>
                <w:rtl/>
              </w:rPr>
              <w:t xml:space="preserve">( </w:t>
            </w:r>
            <w:r>
              <w:rPr>
                <w:rFonts w:ascii="Nazanin" w:eastAsia="Nazanin" w:hAnsi="Nazanin" w:cs="Nazanin"/>
                <w:b/>
                <w:bCs/>
                <w:sz w:val="21"/>
                <w:szCs w:val="21"/>
                <w:rtl/>
              </w:rPr>
              <w:t>در هر فصل نسبت به پوشش خدمات سال قبل</w:t>
            </w:r>
            <w:r w:rsidR="002E5D21">
              <w:rPr>
                <w:rFonts w:ascii="Nazanin" w:eastAsia="Nazanin" w:hAnsi="Nazanin" w:cs="Nazanin" w:hint="cs"/>
                <w:b/>
                <w:bCs/>
                <w:sz w:val="21"/>
                <w:szCs w:val="21"/>
                <w:rtl/>
              </w:rPr>
              <w:t>)</w:t>
            </w:r>
            <w:r>
              <w:rPr>
                <w:rFonts w:ascii="Nazanin" w:eastAsia="Nazanin" w:hAnsi="Nazanin" w:cs="Nazanin"/>
                <w:b/>
                <w:bCs/>
                <w:sz w:val="21"/>
                <w:szCs w:val="21"/>
                <w:rtl/>
              </w:rPr>
              <w:t xml:space="preserve"> </w:t>
            </w:r>
            <w:bookmarkEnd w:id="0"/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4B59F0">
            <w:pPr>
              <w:bidi/>
              <w:ind w:left="2" w:right="110" w:hanging="2"/>
              <w:jc w:val="both"/>
            </w:pPr>
            <w:r>
              <w:rPr>
                <w:rFonts w:ascii="Nazanin" w:eastAsia="Nazanin" w:hAnsi="Nazanin" w:cs="Nazanin"/>
                <w:b/>
                <w:bCs/>
              </w:rPr>
              <w:t>4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>.</w:t>
            </w:r>
            <w:r>
              <w:rPr>
                <w:rFonts w:ascii="Nazanin" w:eastAsia="Nazanin" w:hAnsi="Nazanin" w:cs="Nazanin"/>
                <w:rtl/>
              </w:rPr>
              <w:t xml:space="preserve"> آیا </w:t>
            </w:r>
            <w:r w:rsidR="00866C45">
              <w:rPr>
                <w:rFonts w:ascii="Nazanin" w:eastAsia="Nazanin" w:hAnsi="Nazanin" w:cs="Nazanin" w:hint="cs"/>
                <w:rtl/>
              </w:rPr>
              <w:t>پوشش</w:t>
            </w:r>
            <w:r w:rsidR="00866C45">
              <w:rPr>
                <w:rFonts w:ascii="Nazanin" w:eastAsia="Nazanin" w:hAnsi="Nazanin" w:cs="Nazanin"/>
                <w:rtl/>
              </w:rPr>
              <w:t xml:space="preserve"> </w:t>
            </w:r>
            <w:r>
              <w:rPr>
                <w:rFonts w:ascii="Nazanin" w:eastAsia="Nazanin" w:hAnsi="Nazanin" w:cs="Nazanin"/>
                <w:rtl/>
              </w:rPr>
              <w:t xml:space="preserve">خدمات </w:t>
            </w:r>
            <w:r w:rsidR="00866C45">
              <w:rPr>
                <w:rFonts w:ascii="Nazanin" w:eastAsia="Nazanin" w:hAnsi="Nazanin" w:cs="Nazanin" w:hint="cs"/>
                <w:rtl/>
              </w:rPr>
              <w:t>سلامت میانسالان (</w:t>
            </w:r>
            <w:r>
              <w:rPr>
                <w:rFonts w:ascii="Nazanin" w:eastAsia="Nazanin" w:hAnsi="Nazanin" w:cs="Nazanin"/>
                <w:rtl/>
              </w:rPr>
              <w:t>خدمات بهورز و خدمات باروری و یائسگی زنان میانسال</w:t>
            </w:r>
            <w:r w:rsidR="00866C45">
              <w:rPr>
                <w:rFonts w:ascii="Nazanin" w:eastAsia="Nazanin" w:hAnsi="Nazanin" w:cs="Nazanin" w:hint="cs"/>
                <w:rtl/>
              </w:rPr>
              <w:t>) تحت پوشش</w:t>
            </w:r>
            <w:r w:rsidR="0073340E">
              <w:rPr>
                <w:rFonts w:ascii="Nazanin" w:eastAsia="Nazanin" w:hAnsi="Nazanin" w:cs="Nazanin" w:hint="cs"/>
                <w:rtl/>
              </w:rPr>
              <w:t xml:space="preserve"> </w:t>
            </w:r>
            <w:r>
              <w:rPr>
                <w:rFonts w:ascii="Nazanin" w:eastAsia="Nazanin" w:hAnsi="Nazanin" w:cs="Nazanin"/>
                <w:rtl/>
              </w:rPr>
              <w:t xml:space="preserve">خانه بهداشت مطلوب است؟ </w:t>
            </w:r>
          </w:p>
        </w:tc>
        <w:tc>
          <w:tcPr>
            <w:tcW w:w="6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86748" w:rsidRDefault="00F86748" w:rsidP="00EF4490">
            <w:pPr>
              <w:bidi/>
            </w:pPr>
          </w:p>
        </w:tc>
      </w:tr>
      <w:tr w:rsidR="00EF4490" w:rsidTr="00706920">
        <w:trPr>
          <w:trHeight w:val="515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EF4490">
            <w:pPr>
              <w:bidi/>
              <w:ind w:left="15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54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4B59F0">
            <w:pPr>
              <w:bidi/>
              <w:ind w:right="111" w:firstLine="1"/>
              <w:jc w:val="both"/>
            </w:pP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>ارائه مستند کت</w:t>
            </w:r>
            <w:r w:rsidR="004B59F0">
              <w:rPr>
                <w:rFonts w:ascii="Nazanin" w:eastAsia="Nazanin" w:hAnsi="Nazanin" w:cs="Nazanin" w:hint="cs"/>
                <w:sz w:val="21"/>
                <w:szCs w:val="21"/>
                <w:rtl/>
              </w:rPr>
              <w:t>ب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ی انجام مداخله که منجر به افزایش پوشش </w:t>
            </w:r>
            <w:r>
              <w:rPr>
                <w:rFonts w:ascii="Nazanin" w:eastAsia="Nazanin" w:hAnsi="Nazanin" w:cs="Nazanin"/>
                <w:rtl/>
              </w:rPr>
              <w:t xml:space="preserve">خدمات بهورز و خدمات باروری و یائسگی زنان میانسال 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شده باشد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4B59F0">
            <w:pPr>
              <w:bidi/>
              <w:ind w:left="2" w:right="110" w:hanging="2"/>
            </w:pPr>
            <w:r>
              <w:rPr>
                <w:rFonts w:ascii="Nazanin" w:eastAsia="Nazanin" w:hAnsi="Nazanin" w:cs="Nazanin"/>
                <w:b/>
                <w:bCs/>
              </w:rPr>
              <w:t>5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>.</w:t>
            </w:r>
            <w:r>
              <w:rPr>
                <w:rFonts w:ascii="Nazanin" w:eastAsia="Nazanin" w:hAnsi="Nazanin" w:cs="Nazanin"/>
                <w:rtl/>
              </w:rPr>
              <w:t xml:space="preserve"> آیا برای افزایش پوشش خدمات </w:t>
            </w:r>
            <w:r w:rsidR="004B59F0">
              <w:rPr>
                <w:rFonts w:ascii="Nazanin" w:eastAsia="Nazanin" w:hAnsi="Nazanin" w:cs="Nazanin" w:hint="cs"/>
                <w:rtl/>
              </w:rPr>
              <w:t>سلامت</w:t>
            </w:r>
            <w:r>
              <w:rPr>
                <w:rFonts w:ascii="Nazanin" w:eastAsia="Nazanin" w:hAnsi="Nazanin" w:cs="Nazanin"/>
                <w:rtl/>
              </w:rPr>
              <w:t xml:space="preserve"> میانسالان  مداخله ای انجام شده است</w:t>
            </w: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؟ </w:t>
            </w:r>
          </w:p>
        </w:tc>
        <w:tc>
          <w:tcPr>
            <w:tcW w:w="6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</w:pPr>
          </w:p>
        </w:tc>
      </w:tr>
      <w:tr w:rsidR="00EF4490" w:rsidTr="0044223E">
        <w:trPr>
          <w:trHeight w:val="709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EF4490">
            <w:pPr>
              <w:bidi/>
              <w:ind w:left="15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54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EF4490">
            <w:pPr>
              <w:bidi/>
              <w:ind w:left="7"/>
            </w:pP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در صورت حضور بیش از یک بهورز، سوالات از تمام افراد به صورت تصادفی پرسیده شود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right="111"/>
              <w:jc w:val="both"/>
            </w:pPr>
            <w:r>
              <w:rPr>
                <w:rFonts w:ascii="Nazanin" w:eastAsia="Nazanin" w:hAnsi="Nazanin" w:cs="Nazanin"/>
                <w:b/>
                <w:bCs/>
                <w:rtl/>
              </w:rPr>
              <w:t xml:space="preserve">آیا بهورز بر اساس بسته خدمت، از دانش مناسب در خدمات زیر برخوردار است؟ 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86748" w:rsidRDefault="0044223E" w:rsidP="0044223E">
            <w:pPr>
              <w:bidi/>
              <w:ind w:left="214" w:right="113"/>
              <w:jc w:val="center"/>
            </w:pPr>
            <w:r w:rsidRPr="0044223E">
              <w:rPr>
                <w:rFonts w:cs="B Nazanin" w:hint="cs"/>
                <w:rtl/>
              </w:rPr>
              <w:t>دانش و مهارت</w:t>
            </w:r>
          </w:p>
        </w:tc>
      </w:tr>
      <w:tr w:rsidR="00EF4490" w:rsidTr="00706920">
        <w:trPr>
          <w:trHeight w:val="21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5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54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706920">
            <w:pPr>
              <w:bidi/>
              <w:ind w:left="4"/>
            </w:pP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>حداق</w:t>
            </w:r>
            <w:r w:rsidR="00706920">
              <w:rPr>
                <w:rFonts w:ascii="Nazanin" w:eastAsia="Nazanin" w:hAnsi="Nazanin" w:cs="Nazanin" w:hint="cs"/>
                <w:sz w:val="21"/>
                <w:szCs w:val="21"/>
                <w:rtl/>
              </w:rPr>
              <w:t>ل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یک سوال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706920">
            <w:pPr>
              <w:bidi/>
              <w:ind w:right="111"/>
            </w:pPr>
            <w:r>
              <w:rPr>
                <w:rFonts w:ascii="Nazanin" w:eastAsia="Nazanin" w:hAnsi="Nazanin" w:cs="Nazanin"/>
                <w:b/>
                <w:bCs/>
              </w:rPr>
              <w:t>6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>.</w:t>
            </w:r>
            <w:r>
              <w:rPr>
                <w:rFonts w:ascii="Nazanin" w:eastAsia="Nazanin" w:hAnsi="Nazanin" w:cs="Nazanin"/>
                <w:rtl/>
              </w:rPr>
              <w:t xml:space="preserve"> تن سنجی و ارزیابی الگوی تغذیه/ ارزیابی فعالیت بدنی</w:t>
            </w:r>
          </w:p>
        </w:tc>
        <w:tc>
          <w:tcPr>
            <w:tcW w:w="6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86748" w:rsidRDefault="00F86748" w:rsidP="00EF4490">
            <w:pPr>
              <w:bidi/>
            </w:pPr>
          </w:p>
        </w:tc>
      </w:tr>
      <w:tr w:rsidR="00EF4490" w:rsidTr="00706920">
        <w:trPr>
          <w:trHeight w:val="584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EF4490">
            <w:pPr>
              <w:bidi/>
              <w:ind w:left="15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54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706920">
            <w:pPr>
              <w:bidi/>
              <w:ind w:left="4"/>
            </w:pP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>حداق</w:t>
            </w:r>
            <w:r w:rsidR="00706920">
              <w:rPr>
                <w:rFonts w:ascii="Nazanin" w:eastAsia="Nazanin" w:hAnsi="Nazanin" w:cs="Nazanin" w:hint="cs"/>
                <w:sz w:val="21"/>
                <w:szCs w:val="21"/>
                <w:rtl/>
              </w:rPr>
              <w:t xml:space="preserve">ل 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یک سوال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73340E">
            <w:pPr>
              <w:bidi/>
              <w:ind w:right="110"/>
              <w:jc w:val="both"/>
            </w:pPr>
            <w:r>
              <w:rPr>
                <w:rFonts w:ascii="Nazanin" w:eastAsia="Nazanin" w:hAnsi="Nazanin" w:cs="Nazanin"/>
                <w:b/>
                <w:bCs/>
              </w:rPr>
              <w:t>7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>.</w:t>
            </w:r>
            <w:r>
              <w:rPr>
                <w:rFonts w:ascii="Nazanin" w:eastAsia="Nazanin" w:hAnsi="Nazanin" w:cs="Nazanin"/>
                <w:rtl/>
              </w:rPr>
              <w:t xml:space="preserve"> غربالگری اولیه درگیری مص رف دخانیات، ال</w:t>
            </w:r>
            <w:r w:rsidR="0073340E">
              <w:rPr>
                <w:rFonts w:ascii="Nazanin" w:eastAsia="Nazanin" w:hAnsi="Nazanin" w:cs="Nazanin" w:hint="cs"/>
                <w:rtl/>
              </w:rPr>
              <w:t>کل</w:t>
            </w:r>
            <w:r>
              <w:rPr>
                <w:rFonts w:ascii="Nazanin" w:eastAsia="Nazanin" w:hAnsi="Nazanin" w:cs="Nazanin"/>
                <w:rtl/>
              </w:rPr>
              <w:t xml:space="preserve"> و مواد مخدر/ ارزیابی </w:t>
            </w:r>
            <w:r w:rsidR="0073340E">
              <w:rPr>
                <w:rFonts w:ascii="Nazanin" w:eastAsia="Nazanin" w:hAnsi="Nazanin" w:cs="Nazanin" w:hint="cs"/>
                <w:rtl/>
              </w:rPr>
              <w:t>سلامت</w:t>
            </w:r>
            <w:r>
              <w:rPr>
                <w:rFonts w:ascii="Nazanin" w:eastAsia="Nazanin" w:hAnsi="Nazanin" w:cs="Nazanin"/>
                <w:rtl/>
              </w:rPr>
              <w:t xml:space="preserve"> روان  </w:t>
            </w:r>
          </w:p>
        </w:tc>
        <w:tc>
          <w:tcPr>
            <w:tcW w:w="6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86748" w:rsidRDefault="00F86748" w:rsidP="00EF4490">
            <w:pPr>
              <w:bidi/>
            </w:pPr>
          </w:p>
        </w:tc>
      </w:tr>
      <w:tr w:rsidR="00EF4490" w:rsidTr="00081441">
        <w:trPr>
          <w:trHeight w:val="427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5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54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706920">
            <w:pPr>
              <w:bidi/>
              <w:ind w:left="4"/>
            </w:pP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>حداق</w:t>
            </w:r>
            <w:r w:rsidR="00706920">
              <w:rPr>
                <w:rFonts w:ascii="Nazanin" w:eastAsia="Nazanin" w:hAnsi="Nazanin" w:cs="Nazanin" w:hint="cs"/>
                <w:sz w:val="21"/>
                <w:szCs w:val="21"/>
                <w:rtl/>
              </w:rPr>
              <w:t>ل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یک سوال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right="1354"/>
            </w:pPr>
            <w:r>
              <w:rPr>
                <w:rFonts w:ascii="Nazanin" w:eastAsia="Nazanin" w:hAnsi="Nazanin" w:cs="Nazanin"/>
                <w:rtl/>
              </w:rPr>
              <w:t xml:space="preserve"> </w:t>
            </w:r>
            <w:r>
              <w:rPr>
                <w:rFonts w:ascii="Nazanin" w:eastAsia="Nazanin" w:hAnsi="Nazanin" w:cs="Nazanin"/>
                <w:b/>
                <w:bCs/>
              </w:rPr>
              <w:t>8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>.</w:t>
            </w:r>
            <w:r>
              <w:rPr>
                <w:rFonts w:ascii="Nazanin" w:eastAsia="Nazanin" w:hAnsi="Nazanin" w:cs="Nazanin"/>
                <w:rtl/>
              </w:rPr>
              <w:t xml:space="preserve"> خطر سنجی/ دیابت/ فشار خون بالا</w:t>
            </w:r>
          </w:p>
        </w:tc>
        <w:tc>
          <w:tcPr>
            <w:tcW w:w="6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86748" w:rsidRDefault="00F86748" w:rsidP="00EF4490">
            <w:pPr>
              <w:bidi/>
            </w:pPr>
          </w:p>
        </w:tc>
      </w:tr>
      <w:tr w:rsidR="00EF4490" w:rsidTr="00706920">
        <w:trPr>
          <w:trHeight w:val="273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5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54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833F4D" w:rsidP="00EF4490">
            <w:pPr>
              <w:bidi/>
              <w:ind w:left="4"/>
            </w:pP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>حداق</w:t>
            </w:r>
            <w:r>
              <w:rPr>
                <w:rFonts w:ascii="Nazanin" w:eastAsia="Nazanin" w:hAnsi="Nazanin" w:cs="Nazanin" w:hint="cs"/>
                <w:sz w:val="21"/>
                <w:szCs w:val="21"/>
                <w:rtl/>
              </w:rPr>
              <w:t>ل</w:t>
            </w:r>
            <w:r w:rsidR="00F86748"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یک سوال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right="1783"/>
            </w:pPr>
            <w:r>
              <w:rPr>
                <w:rFonts w:ascii="Nazanin" w:eastAsia="Nazanin" w:hAnsi="Nazanin" w:cs="Nazanin"/>
                <w:b/>
                <w:bCs/>
              </w:rPr>
              <w:t>9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>.</w:t>
            </w:r>
            <w:r>
              <w:rPr>
                <w:rFonts w:ascii="Nazanin" w:eastAsia="Nazanin" w:hAnsi="Nazanin" w:cs="Nazanin"/>
                <w:rtl/>
              </w:rPr>
              <w:t xml:space="preserve"> غربالگری سرطان روده بزرگ </w:t>
            </w:r>
          </w:p>
        </w:tc>
        <w:tc>
          <w:tcPr>
            <w:tcW w:w="6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</w:pPr>
          </w:p>
        </w:tc>
      </w:tr>
      <w:tr w:rsidR="00EF4490" w:rsidTr="00081441">
        <w:trPr>
          <w:trHeight w:val="634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EF4490">
            <w:pPr>
              <w:bidi/>
              <w:ind w:left="11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10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4B59F0">
            <w:pPr>
              <w:bidi/>
              <w:ind w:right="109" w:firstLine="2"/>
              <w:jc w:val="both"/>
            </w:pP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یک مورد از اندازه گیری های دور کمر، فشار خون یا انجام تست فیت انتخاب شود </w:t>
            </w:r>
            <w:r w:rsidR="004B59F0">
              <w:rPr>
                <w:rFonts w:ascii="Nazanin" w:eastAsia="Nazanin" w:hAnsi="Nazanin" w:cs="Nazanin" w:hint="cs"/>
                <w:sz w:val="21"/>
                <w:szCs w:val="21"/>
                <w:rtl/>
              </w:rPr>
              <w:t>(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>در صورت حضور بیش از یک بهورز، بر</w:t>
            </w:r>
            <w:r w:rsidR="004B59F0">
              <w:rPr>
                <w:rFonts w:ascii="Nazanin" w:eastAsia="Nazanin" w:hAnsi="Nazanin" w:cs="Nazanin"/>
                <w:sz w:val="21"/>
                <w:szCs w:val="21"/>
                <w:rtl/>
              </w:rPr>
              <w:t>ای هر بهورز یک مورد انتخاب گردد</w:t>
            </w:r>
            <w:r w:rsidR="004B59F0">
              <w:rPr>
                <w:rFonts w:ascii="Nazanin" w:eastAsia="Nazanin" w:hAnsi="Nazanin" w:cs="Nazanin" w:hint="cs"/>
                <w:sz w:val="21"/>
                <w:szCs w:val="21"/>
                <w:rtl/>
              </w:rPr>
              <w:t>)</w:t>
            </w:r>
            <w:r>
              <w:rPr>
                <w:rFonts w:ascii="Nazanin" w:eastAsia="Nazanin" w:hAnsi="Nazanin" w:cs="Nazanin"/>
                <w:sz w:val="21"/>
                <w:szCs w:val="21"/>
                <w:rtl/>
              </w:rPr>
              <w:t xml:space="preserve">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EF4490">
            <w:pPr>
              <w:bidi/>
              <w:ind w:right="108"/>
            </w:pPr>
            <w:r>
              <w:rPr>
                <w:rFonts w:ascii="Nazanin" w:eastAsia="Nazanin" w:hAnsi="Nazanin" w:cs="Nazanin"/>
                <w:b/>
                <w:bCs/>
              </w:rPr>
              <w:t>10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>.</w:t>
            </w:r>
            <w:r>
              <w:rPr>
                <w:rFonts w:ascii="Nazanin" w:eastAsia="Nazanin" w:hAnsi="Nazanin" w:cs="Nazanin"/>
                <w:rtl/>
              </w:rPr>
              <w:t xml:space="preserve"> آیا بهورز از مهارت کافی برای ارائه خدمات برخوردار است؟ 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</w:pPr>
          </w:p>
        </w:tc>
      </w:tr>
      <w:tr w:rsidR="0044223E" w:rsidTr="004B59F0">
        <w:trPr>
          <w:trHeight w:val="410"/>
          <w:jc w:val="center"/>
        </w:trPr>
        <w:tc>
          <w:tcPr>
            <w:tcW w:w="140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41"/>
            </w:pPr>
            <w:r>
              <w:rPr>
                <w:rFonts w:ascii="Nazanin" w:eastAsia="Nazanin" w:hAnsi="Nazanin" w:cs="Nazanin"/>
                <w:b/>
                <w:bCs/>
                <w:rtl/>
              </w:rPr>
              <w:t xml:space="preserve">خدمات حداقل یک فرد </w:t>
            </w:r>
            <w:r>
              <w:rPr>
                <w:rFonts w:ascii="Nazanin" w:eastAsia="Nazanin" w:hAnsi="Nazanin" w:cs="Nazanin"/>
                <w:b/>
                <w:bCs/>
              </w:rPr>
              <w:t>59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>-</w:t>
            </w:r>
            <w:r>
              <w:rPr>
                <w:rFonts w:ascii="Nazanin" w:eastAsia="Nazanin" w:hAnsi="Nazanin" w:cs="Nazanin"/>
                <w:b/>
                <w:bCs/>
              </w:rPr>
              <w:t>30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 xml:space="preserve"> سال به صورت تصادفی انتخاب و درستی انجام موارد زیر بررسی شود</w:t>
            </w: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86748" w:rsidRDefault="004B59F0" w:rsidP="004B59F0">
            <w:pPr>
              <w:bidi/>
              <w:ind w:left="212" w:right="113"/>
              <w:jc w:val="center"/>
            </w:pPr>
            <w:r w:rsidRPr="004B59F0">
              <w:rPr>
                <w:rFonts w:cs="B Nazanin" w:hint="cs"/>
                <w:rtl/>
              </w:rPr>
              <w:t>ارائه و ثبت خدمات</w:t>
            </w:r>
          </w:p>
        </w:tc>
      </w:tr>
      <w:tr w:rsidR="00EF4490" w:rsidTr="00833F4D">
        <w:trPr>
          <w:trHeight w:val="43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1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10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10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833F4D">
            <w:pPr>
              <w:bidi/>
            </w:pPr>
            <w:r>
              <w:rPr>
                <w:rFonts w:ascii="Nazanin" w:eastAsia="Nazanin" w:hAnsi="Nazanin" w:cs="Nazanin"/>
                <w:b/>
                <w:bCs/>
              </w:rPr>
              <w:t>11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>.</w:t>
            </w:r>
            <w:r>
              <w:rPr>
                <w:rFonts w:ascii="Nazanin" w:eastAsia="Nazanin" w:hAnsi="Nazanin" w:cs="Nazanin"/>
                <w:rtl/>
              </w:rPr>
              <w:t xml:space="preserve"> </w:t>
            </w:r>
            <w:r w:rsidR="00833F4D">
              <w:rPr>
                <w:rFonts w:ascii="Nazanin" w:eastAsia="Nazanin" w:hAnsi="Nazanin" w:cs="Nazanin" w:hint="cs"/>
                <w:rtl/>
              </w:rPr>
              <w:t>ثبت اطلاعات</w:t>
            </w:r>
            <w:r>
              <w:rPr>
                <w:rFonts w:ascii="Nazanin" w:eastAsia="Nazanin" w:hAnsi="Nazanin" w:cs="Nazanin"/>
                <w:rtl/>
              </w:rPr>
              <w:t xml:space="preserve"> </w:t>
            </w:r>
          </w:p>
        </w:tc>
        <w:tc>
          <w:tcPr>
            <w:tcW w:w="6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86748" w:rsidRDefault="00F86748" w:rsidP="00EF4490">
            <w:pPr>
              <w:bidi/>
            </w:pPr>
          </w:p>
        </w:tc>
      </w:tr>
      <w:tr w:rsidR="00EF4490" w:rsidTr="00833F4D">
        <w:trPr>
          <w:trHeight w:val="427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1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10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10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833F4D">
            <w:pPr>
              <w:bidi/>
              <w:ind w:right="2050"/>
            </w:pPr>
            <w:r>
              <w:rPr>
                <w:rFonts w:ascii="Nazanin" w:eastAsia="Nazanin" w:hAnsi="Nazanin" w:cs="Nazanin"/>
                <w:b/>
                <w:bCs/>
              </w:rPr>
              <w:t>12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>.</w:t>
            </w:r>
            <w:r>
              <w:rPr>
                <w:rFonts w:ascii="Nazanin" w:eastAsia="Nazanin" w:hAnsi="Nazanin" w:cs="Nazanin"/>
                <w:rtl/>
              </w:rPr>
              <w:t xml:space="preserve"> ث</w:t>
            </w:r>
            <w:r w:rsidR="00833F4D">
              <w:rPr>
                <w:rFonts w:ascii="Nazanin" w:eastAsia="Nazanin" w:hAnsi="Nazanin" w:cs="Nazanin" w:hint="cs"/>
                <w:rtl/>
              </w:rPr>
              <w:t>ب</w:t>
            </w:r>
            <w:r>
              <w:rPr>
                <w:rFonts w:ascii="Nazanin" w:eastAsia="Nazanin" w:hAnsi="Nazanin" w:cs="Nazanin"/>
                <w:rtl/>
              </w:rPr>
              <w:t xml:space="preserve">ت اقدامات و ارجاعات </w:t>
            </w:r>
          </w:p>
        </w:tc>
        <w:tc>
          <w:tcPr>
            <w:tcW w:w="6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86748" w:rsidRDefault="00F86748" w:rsidP="00EF4490">
            <w:pPr>
              <w:bidi/>
            </w:pPr>
          </w:p>
        </w:tc>
      </w:tr>
      <w:tr w:rsidR="00EF4490" w:rsidTr="00833F4D">
        <w:trPr>
          <w:trHeight w:val="43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1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10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43"/>
            </w:pPr>
            <w:r>
              <w:rPr>
                <w:rFonts w:ascii="Nazanin" w:eastAsia="Nazanin" w:hAnsi="Nazanin" w:cs="Nazanin"/>
                <w:rtl/>
              </w:rPr>
              <w:t>بررسی دریافت بازخورد ارجاعات از پزشک از منوی پیام ها در سیب</w:t>
            </w: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833F4D">
            <w:pPr>
              <w:bidi/>
              <w:ind w:right="835"/>
            </w:pPr>
            <w:r>
              <w:rPr>
                <w:rFonts w:ascii="Nazanin" w:eastAsia="Nazanin" w:hAnsi="Nazanin" w:cs="Nazanin"/>
                <w:b/>
                <w:bCs/>
              </w:rPr>
              <w:t>13</w:t>
            </w:r>
            <w:r>
              <w:rPr>
                <w:rFonts w:ascii="Nazanin" w:eastAsia="Nazanin" w:hAnsi="Nazanin" w:cs="Nazanin"/>
                <w:rtl/>
              </w:rPr>
              <w:t xml:space="preserve">. بازخورد ارجاعات و اقدام لازم بر اساس آن  </w:t>
            </w:r>
          </w:p>
        </w:tc>
        <w:tc>
          <w:tcPr>
            <w:tcW w:w="6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86748" w:rsidRDefault="00F86748" w:rsidP="00EF4490">
            <w:pPr>
              <w:bidi/>
            </w:pPr>
          </w:p>
        </w:tc>
      </w:tr>
      <w:tr w:rsidR="00EF4490" w:rsidTr="00833F4D">
        <w:trPr>
          <w:trHeight w:val="427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1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10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10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833F4D">
            <w:pPr>
              <w:bidi/>
              <w:ind w:right="2023"/>
            </w:pPr>
            <w:r>
              <w:rPr>
                <w:rFonts w:ascii="Nazanin" w:eastAsia="Nazanin" w:hAnsi="Nazanin" w:cs="Nazanin"/>
                <w:b/>
                <w:bCs/>
              </w:rPr>
              <w:t>14</w:t>
            </w:r>
            <w:r>
              <w:rPr>
                <w:rFonts w:ascii="Nazanin" w:eastAsia="Nazanin" w:hAnsi="Nazanin" w:cs="Nazanin"/>
                <w:rtl/>
              </w:rPr>
              <w:t>. ث</w:t>
            </w:r>
            <w:r w:rsidR="00833F4D">
              <w:rPr>
                <w:rFonts w:ascii="Nazanin" w:eastAsia="Nazanin" w:hAnsi="Nazanin" w:cs="Nazanin" w:hint="cs"/>
                <w:rtl/>
              </w:rPr>
              <w:t>ب</w:t>
            </w:r>
            <w:r>
              <w:rPr>
                <w:rFonts w:ascii="Nazanin" w:eastAsia="Nazanin" w:hAnsi="Nazanin" w:cs="Nazanin"/>
                <w:rtl/>
              </w:rPr>
              <w:t xml:space="preserve">ت زمان مراجعه بعدی </w:t>
            </w:r>
          </w:p>
        </w:tc>
        <w:tc>
          <w:tcPr>
            <w:tcW w:w="6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86748" w:rsidRDefault="00F86748" w:rsidP="00EF4490">
            <w:pPr>
              <w:bidi/>
            </w:pPr>
          </w:p>
        </w:tc>
      </w:tr>
      <w:tr w:rsidR="00EF4490" w:rsidTr="00833F4D">
        <w:trPr>
          <w:trHeight w:val="554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EF4490">
            <w:pPr>
              <w:bidi/>
              <w:ind w:left="11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10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right="320" w:firstLine="5"/>
            </w:pPr>
            <w:r>
              <w:rPr>
                <w:rFonts w:ascii="Nazanin" w:eastAsia="Nazanin" w:hAnsi="Nazanin" w:cs="Nazanin"/>
                <w:rtl/>
              </w:rPr>
              <w:t xml:space="preserve">زنان دارای پاپ اسمیر مشکوک به بدخیمی؛ توده پستانی و ماموگرافی بایراد </w:t>
            </w:r>
            <w:r>
              <w:rPr>
                <w:rFonts w:ascii="Nazanin" w:eastAsia="Nazanin" w:hAnsi="Nazanin" w:cs="Nazanin"/>
              </w:rPr>
              <w:t>4</w:t>
            </w:r>
            <w:r>
              <w:rPr>
                <w:rFonts w:ascii="Nazanin" w:eastAsia="Nazanin" w:hAnsi="Nazanin" w:cs="Nazanin"/>
                <w:rtl/>
              </w:rPr>
              <w:t xml:space="preserve"> و </w:t>
            </w:r>
            <w:r>
              <w:rPr>
                <w:rFonts w:ascii="Nazanin" w:eastAsia="Nazanin" w:hAnsi="Nazanin" w:cs="Nazanin"/>
              </w:rPr>
              <w:t>5</w:t>
            </w:r>
            <w:r>
              <w:rPr>
                <w:rFonts w:ascii="Nazanin" w:eastAsia="Nazanin" w:hAnsi="Nazanin" w:cs="Nazanin"/>
                <w:rtl/>
              </w:rPr>
              <w:t xml:space="preserve"> بررسی شود مشاهده از مسیر لیست پیگیری ها و فهرست تماس ها در سامانه یکپارچه بهداشت</w:t>
            </w: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833F4D">
            <w:pPr>
              <w:bidi/>
            </w:pPr>
            <w:r>
              <w:rPr>
                <w:rFonts w:ascii="Nazanin" w:eastAsia="Nazanin" w:hAnsi="Nazanin" w:cs="Nazanin"/>
                <w:b/>
                <w:bCs/>
              </w:rPr>
              <w:t>15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>.</w:t>
            </w:r>
            <w:r>
              <w:rPr>
                <w:rFonts w:ascii="Nazanin" w:eastAsia="Nazanin" w:hAnsi="Nazanin" w:cs="Nazanin"/>
                <w:rtl/>
              </w:rPr>
              <w:t xml:space="preserve"> آیا پیگیری موارد نیازمند، انجام شده است ؟  </w:t>
            </w:r>
          </w:p>
        </w:tc>
        <w:tc>
          <w:tcPr>
            <w:tcW w:w="6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86748" w:rsidRDefault="00F86748" w:rsidP="00EF4490">
            <w:pPr>
              <w:bidi/>
            </w:pPr>
          </w:p>
        </w:tc>
      </w:tr>
      <w:tr w:rsidR="00EF4490" w:rsidTr="00833F4D">
        <w:trPr>
          <w:trHeight w:val="121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EF4490">
            <w:pPr>
              <w:bidi/>
              <w:ind w:left="11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10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28167A">
            <w:pPr>
              <w:bidi/>
              <w:ind w:right="109"/>
            </w:pPr>
            <w:r>
              <w:rPr>
                <w:rFonts w:ascii="Nazanin" w:eastAsia="Nazanin" w:hAnsi="Nazanin" w:cs="Nazanin"/>
                <w:rtl/>
              </w:rPr>
              <w:t xml:space="preserve">بر </w:t>
            </w:r>
            <w:r w:rsidR="0028167A">
              <w:rPr>
                <w:rFonts w:ascii="Nazanin" w:eastAsia="Nazanin" w:hAnsi="Nazanin" w:cs="Nazanin" w:hint="cs"/>
                <w:rtl/>
              </w:rPr>
              <w:t>اساس لیست</w:t>
            </w:r>
            <w:r>
              <w:rPr>
                <w:rFonts w:ascii="Nazanin" w:eastAsia="Nazanin" w:hAnsi="Nazanin" w:cs="Nazanin"/>
                <w:rtl/>
              </w:rPr>
              <w:t xml:space="preserve"> افراد در انتظار خدمت، فراخوان و نوبت دهی </w:t>
            </w:r>
            <w:r w:rsidR="0028167A">
              <w:rPr>
                <w:rFonts w:ascii="Nazanin" w:eastAsia="Nazanin" w:hAnsi="Nazanin" w:cs="Nazanin" w:hint="cs"/>
                <w:rtl/>
              </w:rPr>
              <w:t xml:space="preserve">صورت گرفته باشد (مشاهده </w:t>
            </w:r>
            <w:r w:rsidR="0028167A">
              <w:rPr>
                <w:rFonts w:ascii="Nazanin" w:eastAsia="Nazanin" w:hAnsi="Nazanin" w:cs="Nazanin"/>
                <w:rtl/>
              </w:rPr>
              <w:t>مستندات</w:t>
            </w:r>
            <w:r w:rsidR="0028167A">
              <w:rPr>
                <w:rFonts w:ascii="Nazanin" w:eastAsia="Nazanin" w:hAnsi="Nazanin" w:cs="Nazanin" w:hint="cs"/>
                <w:rtl/>
              </w:rPr>
              <w:t>)</w:t>
            </w:r>
            <w:r>
              <w:rPr>
                <w:rFonts w:ascii="Nazanin" w:eastAsia="Nazanin" w:hAnsi="Nazanin" w:cs="Nazanin"/>
                <w:rtl/>
              </w:rPr>
              <w:t xml:space="preserve">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833F4D">
            <w:pPr>
              <w:bidi/>
              <w:ind w:right="108" w:hanging="1"/>
            </w:pPr>
            <w:r>
              <w:rPr>
                <w:rFonts w:ascii="Nazanin" w:eastAsia="Nazanin" w:hAnsi="Nazanin" w:cs="Nazanin"/>
                <w:b/>
                <w:bCs/>
              </w:rPr>
              <w:t>16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>.</w:t>
            </w:r>
            <w:r>
              <w:rPr>
                <w:rFonts w:ascii="Nazanin" w:eastAsia="Nazanin" w:hAnsi="Nazanin" w:cs="Nazanin"/>
                <w:rtl/>
              </w:rPr>
              <w:t xml:space="preserve"> آیا برای میانسالانی که تاکنون مراق ت نشده اند )بر اساس لیست افراد در انتظار خدمت( یا زمان مراق ت مجدد فرا رسیده، فراخوان و نوبت دهی انجام شده است؟ </w:t>
            </w:r>
          </w:p>
        </w:tc>
        <w:tc>
          <w:tcPr>
            <w:tcW w:w="6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</w:pPr>
          </w:p>
        </w:tc>
      </w:tr>
      <w:tr w:rsidR="00EF4490" w:rsidTr="00D97DF3">
        <w:trPr>
          <w:trHeight w:val="686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EF4490">
            <w:pPr>
              <w:bidi/>
              <w:ind w:left="11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10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28167A">
            <w:pPr>
              <w:bidi/>
              <w:ind w:right="639"/>
            </w:pPr>
            <w:r>
              <w:rPr>
                <w:rFonts w:ascii="Nazanin" w:eastAsia="Nazanin" w:hAnsi="Nazanin" w:cs="Nazanin"/>
                <w:rtl/>
              </w:rPr>
              <w:t xml:space="preserve"> مشاهده مستندات </w:t>
            </w:r>
            <w:r w:rsidR="0028167A">
              <w:rPr>
                <w:rFonts w:ascii="Nazanin" w:eastAsia="Nazanin" w:hAnsi="Nazanin" w:cs="Nazanin" w:hint="cs"/>
                <w:rtl/>
              </w:rPr>
              <w:t>(</w:t>
            </w:r>
            <w:r>
              <w:rPr>
                <w:rFonts w:ascii="Nazanin" w:eastAsia="Nazanin" w:hAnsi="Nazanin" w:cs="Nazanin"/>
                <w:rtl/>
              </w:rPr>
              <w:t>اجرای</w:t>
            </w:r>
            <w:r>
              <w:rPr>
                <w:rFonts w:ascii="Nazanin" w:eastAsia="Nazanin" w:hAnsi="Nazanin" w:cs="Nazanin"/>
              </w:rPr>
              <w:t>70</w:t>
            </w:r>
            <w:r>
              <w:rPr>
                <w:rFonts w:ascii="Nazanin" w:eastAsia="Nazanin" w:hAnsi="Nazanin" w:cs="Nazanin"/>
                <w:rtl/>
              </w:rPr>
              <w:t>% آموز</w:t>
            </w:r>
            <w:r w:rsidR="0028167A">
              <w:rPr>
                <w:rFonts w:ascii="Nazanin" w:eastAsia="Nazanin" w:hAnsi="Nazanin" w:cs="Nazanin" w:hint="cs"/>
                <w:rtl/>
              </w:rPr>
              <w:t>ش</w:t>
            </w:r>
            <w:r>
              <w:rPr>
                <w:rFonts w:ascii="Nazanin" w:eastAsia="Nazanin" w:hAnsi="Nazanin" w:cs="Nazanin"/>
                <w:rtl/>
              </w:rPr>
              <w:t>های پیش</w:t>
            </w:r>
            <w:r w:rsidR="0028167A">
              <w:rPr>
                <w:rFonts w:ascii="Nazanin" w:eastAsia="Nazanin" w:hAnsi="Nazanin" w:cs="Nazanin" w:hint="cs"/>
                <w:rtl/>
              </w:rPr>
              <w:t xml:space="preserve"> </w:t>
            </w:r>
            <w:r>
              <w:rPr>
                <w:rFonts w:ascii="Nazanin" w:eastAsia="Nazanin" w:hAnsi="Nazanin" w:cs="Nazanin"/>
                <w:rtl/>
              </w:rPr>
              <w:t>بینی شده برنامه در  هر شش ماهه سال</w:t>
            </w:r>
            <w:r w:rsidR="0028167A">
              <w:rPr>
                <w:rFonts w:ascii="Nazanin" w:eastAsia="Nazanin" w:hAnsi="Nazanin" w:cs="Nazanin" w:hint="cs"/>
                <w:rtl/>
              </w:rPr>
              <w:t>)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28167A">
            <w:pPr>
              <w:bidi/>
              <w:ind w:right="108" w:hanging="1"/>
              <w:jc w:val="both"/>
            </w:pPr>
            <w:r>
              <w:rPr>
                <w:rFonts w:ascii="Nazanin" w:eastAsia="Nazanin" w:hAnsi="Nazanin" w:cs="Nazanin"/>
                <w:b/>
                <w:bCs/>
              </w:rPr>
              <w:t>17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>.</w:t>
            </w:r>
            <w:r>
              <w:rPr>
                <w:rFonts w:ascii="Nazanin" w:eastAsia="Nazanin" w:hAnsi="Nazanin" w:cs="Nazanin"/>
                <w:rtl/>
              </w:rPr>
              <w:t xml:space="preserve"> آیا برنامه آموزشی میانسالان مطابق با گانت آموزشی انجام شده است؟  </w:t>
            </w: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86748" w:rsidRDefault="00D97DF3" w:rsidP="00D97DF3">
            <w:pPr>
              <w:bidi/>
              <w:ind w:left="56" w:right="113"/>
              <w:jc w:val="center"/>
            </w:pPr>
            <w:r w:rsidRPr="00D97DF3">
              <w:rPr>
                <w:rFonts w:cs="B Nazanin" w:hint="cs"/>
                <w:rtl/>
              </w:rPr>
              <w:t>آموزش و توانمندسازی</w:t>
            </w:r>
          </w:p>
        </w:tc>
      </w:tr>
      <w:tr w:rsidR="00EF4490" w:rsidTr="00081441">
        <w:trPr>
          <w:trHeight w:val="684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EF4490">
            <w:pPr>
              <w:bidi/>
              <w:ind w:left="11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10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right="1659"/>
            </w:pPr>
            <w:r>
              <w:rPr>
                <w:rFonts w:ascii="Nazanin" w:eastAsia="Nazanin" w:hAnsi="Nazanin" w:cs="Nazanin"/>
                <w:rtl/>
              </w:rPr>
              <w:t>مشاهده مستندات شرکت در دوره آموزشی در صورت عدم برگزاری دوره آموزشی توسط ستاد ،</w:t>
            </w:r>
            <w:r>
              <w:rPr>
                <w:rFonts w:ascii="Times New Roman" w:eastAsia="Times New Roman" w:hAnsi="Times New Roman" w:cs="Times New Roman"/>
                <w:rtl/>
              </w:rPr>
              <w:t>"</w:t>
            </w:r>
            <w:r>
              <w:rPr>
                <w:rFonts w:ascii="Nazanin" w:eastAsia="Nazanin" w:hAnsi="Nazanin" w:cs="Nazanin"/>
                <w:rtl/>
              </w:rPr>
              <w:t>مورد ندارد</w:t>
            </w:r>
            <w:r>
              <w:rPr>
                <w:rFonts w:ascii="Times New Roman" w:eastAsia="Times New Roman" w:hAnsi="Times New Roman" w:cs="Times New Roman"/>
                <w:rtl/>
              </w:rPr>
              <w:t>"</w:t>
            </w:r>
            <w:r>
              <w:rPr>
                <w:rFonts w:ascii="Nazanin" w:eastAsia="Nazanin" w:hAnsi="Nazanin" w:cs="Nazanin"/>
                <w:rtl/>
              </w:rPr>
              <w:t xml:space="preserve"> درج شود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28167A">
            <w:pPr>
              <w:bidi/>
              <w:ind w:right="108" w:hanging="2"/>
              <w:jc w:val="both"/>
            </w:pPr>
            <w:r>
              <w:rPr>
                <w:rFonts w:ascii="Nazanin" w:eastAsia="Nazanin" w:hAnsi="Nazanin" w:cs="Nazanin"/>
                <w:b/>
                <w:bCs/>
              </w:rPr>
              <w:t>18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>.</w:t>
            </w:r>
            <w:r>
              <w:rPr>
                <w:rFonts w:ascii="Nazanin" w:eastAsia="Nazanin" w:hAnsi="Nazanin" w:cs="Nazanin"/>
                <w:rtl/>
              </w:rPr>
              <w:t xml:space="preserve"> آیا بهورزان در یکسال گذشته در دوره آموزشی خدمات ستمت میانسالان برگزار شده، شرکت کرده اند؟</w:t>
            </w: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</w:pPr>
          </w:p>
        </w:tc>
      </w:tr>
      <w:tr w:rsidR="00EF4490" w:rsidTr="00D94952">
        <w:trPr>
          <w:cantSplit/>
          <w:trHeight w:val="1145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EF4490">
            <w:pPr>
              <w:bidi/>
              <w:ind w:left="115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748" w:rsidRDefault="00F86748" w:rsidP="00EF4490">
            <w:pPr>
              <w:bidi/>
              <w:ind w:left="110"/>
              <w:jc w:val="center"/>
            </w:pPr>
            <w:r>
              <w:rPr>
                <w:rFonts w:ascii="Nazanin" w:eastAsia="Nazanin" w:hAnsi="Nazanin" w:cs="Nazanin"/>
                <w:b/>
                <w:sz w:val="24"/>
              </w:rPr>
              <w:t xml:space="preserve">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563C9E">
            <w:pPr>
              <w:bidi/>
              <w:ind w:left="45"/>
            </w:pPr>
            <w:r>
              <w:rPr>
                <w:rFonts w:ascii="Nazanin" w:eastAsia="Nazanin" w:hAnsi="Nazanin" w:cs="Nazanin"/>
                <w:rtl/>
              </w:rPr>
              <w:t>ارائه مستندات کت</w:t>
            </w:r>
            <w:r w:rsidR="00563C9E">
              <w:rPr>
                <w:rFonts w:ascii="Nazanin" w:eastAsia="Nazanin" w:hAnsi="Nazanin" w:cs="Nazanin" w:hint="cs"/>
                <w:rtl/>
              </w:rPr>
              <w:t>ب</w:t>
            </w:r>
            <w:r>
              <w:rPr>
                <w:rFonts w:ascii="Nazanin" w:eastAsia="Nazanin" w:hAnsi="Nazanin" w:cs="Nazanin"/>
                <w:rtl/>
              </w:rPr>
              <w:t xml:space="preserve">ی ارسال پاسخ و اقدامات انجام شده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748" w:rsidRDefault="00F86748" w:rsidP="0028167A">
            <w:pPr>
              <w:bidi/>
              <w:ind w:right="108" w:hanging="1"/>
              <w:jc w:val="both"/>
            </w:pPr>
            <w:r>
              <w:rPr>
                <w:rFonts w:ascii="Nazanin" w:eastAsia="Nazanin" w:hAnsi="Nazanin" w:cs="Nazanin"/>
                <w:b/>
                <w:bCs/>
              </w:rPr>
              <w:t>19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>.</w:t>
            </w:r>
            <w:r>
              <w:rPr>
                <w:rFonts w:ascii="Nazanin" w:eastAsia="Nazanin" w:hAnsi="Nazanin" w:cs="Nazanin"/>
                <w:rtl/>
              </w:rPr>
              <w:t xml:space="preserve"> آیا بر اساس بازخورد پایش کارشناس شهرستان/ ناظر اقدام مناسب انجام و پاسخ مناسب ارسال شده است؟</w:t>
            </w: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86748" w:rsidRDefault="00D94952" w:rsidP="00D94952">
            <w:pPr>
              <w:bidi/>
              <w:ind w:left="56" w:right="113"/>
              <w:jc w:val="center"/>
            </w:pPr>
            <w:r w:rsidRPr="00D94952">
              <w:rPr>
                <w:rFonts w:cs="B Nazanin" w:hint="cs"/>
                <w:rtl/>
              </w:rPr>
              <w:t>پایش و ارزشیابی</w:t>
            </w:r>
          </w:p>
        </w:tc>
      </w:tr>
    </w:tbl>
    <w:p w:rsidR="00F86748" w:rsidRDefault="00F86748" w:rsidP="00F86748">
      <w:pPr>
        <w:bidi/>
        <w:spacing w:after="0"/>
        <w:ind w:left="10" w:right="31" w:hanging="10"/>
        <w:jc w:val="center"/>
      </w:pPr>
      <w:r>
        <w:rPr>
          <w:rFonts w:ascii="Titr" w:eastAsia="Titr" w:hAnsi="Titr" w:cs="Titr"/>
          <w:b/>
          <w:bCs/>
          <w:sz w:val="24"/>
          <w:szCs w:val="24"/>
          <w:rtl/>
        </w:rPr>
        <w:t xml:space="preserve"> * ستون کد: </w:t>
      </w:r>
      <w:r>
        <w:rPr>
          <w:rFonts w:ascii="Titr" w:eastAsia="Titr" w:hAnsi="Titr" w:cs="Titr"/>
          <w:b/>
          <w:bCs/>
          <w:sz w:val="24"/>
          <w:szCs w:val="24"/>
        </w:rPr>
        <w:t>1</w:t>
      </w:r>
      <w:r>
        <w:rPr>
          <w:rFonts w:ascii="Titr" w:eastAsia="Titr" w:hAnsi="Titr" w:cs="Titr"/>
          <w:b/>
          <w:bCs/>
          <w:sz w:val="24"/>
          <w:szCs w:val="24"/>
          <w:rtl/>
        </w:rPr>
        <w:t xml:space="preserve">- بلی کامل/ </w:t>
      </w:r>
      <w:r>
        <w:rPr>
          <w:rFonts w:ascii="Titr" w:eastAsia="Titr" w:hAnsi="Titr" w:cs="Titr"/>
          <w:b/>
          <w:bCs/>
          <w:sz w:val="24"/>
          <w:szCs w:val="24"/>
        </w:rPr>
        <w:t>5</w:t>
      </w:r>
      <w:r>
        <w:rPr>
          <w:rFonts w:ascii="Titr" w:eastAsia="Titr" w:hAnsi="Titr" w:cs="Titr"/>
          <w:b/>
          <w:bCs/>
          <w:sz w:val="24"/>
          <w:szCs w:val="24"/>
          <w:rtl/>
        </w:rPr>
        <w:t>/</w:t>
      </w:r>
      <w:r>
        <w:rPr>
          <w:rFonts w:ascii="Titr" w:eastAsia="Titr" w:hAnsi="Titr" w:cs="Titr"/>
          <w:b/>
          <w:bCs/>
          <w:sz w:val="24"/>
          <w:szCs w:val="24"/>
        </w:rPr>
        <w:t>0</w:t>
      </w:r>
      <w:r>
        <w:rPr>
          <w:rFonts w:ascii="Titr" w:eastAsia="Titr" w:hAnsi="Titr" w:cs="Titr"/>
          <w:b/>
          <w:bCs/>
          <w:sz w:val="24"/>
          <w:szCs w:val="24"/>
          <w:rtl/>
        </w:rPr>
        <w:t xml:space="preserve">- بلی ناقص / </w:t>
      </w:r>
      <w:r>
        <w:rPr>
          <w:rFonts w:ascii="Titr" w:eastAsia="Titr" w:hAnsi="Titr" w:cs="Titr"/>
          <w:b/>
          <w:bCs/>
          <w:sz w:val="24"/>
          <w:szCs w:val="24"/>
        </w:rPr>
        <w:t>0</w:t>
      </w:r>
      <w:r>
        <w:rPr>
          <w:rFonts w:ascii="Titr" w:eastAsia="Titr" w:hAnsi="Titr" w:cs="Titr"/>
          <w:b/>
          <w:bCs/>
          <w:sz w:val="24"/>
          <w:szCs w:val="24"/>
          <w:rtl/>
        </w:rPr>
        <w:t>- خیر / خط تیره- مورد ندارد</w:t>
      </w:r>
    </w:p>
    <w:p w:rsidR="00F86748" w:rsidRDefault="00F86748" w:rsidP="00F86748">
      <w:pPr>
        <w:bidi/>
        <w:spacing w:after="61"/>
        <w:ind w:right="142"/>
      </w:pPr>
      <w:r>
        <w:rPr>
          <w:rFonts w:ascii="Titr" w:eastAsia="Titr" w:hAnsi="Titr" w:cs="Titr"/>
          <w:b/>
          <w:bCs/>
          <w:rtl/>
        </w:rPr>
        <w:t xml:space="preserve"> </w:t>
      </w:r>
      <w:r>
        <w:rPr>
          <w:rFonts w:ascii="Titr" w:eastAsia="Titr" w:hAnsi="Titr" w:cs="Titr"/>
          <w:b/>
          <w:bCs/>
        </w:rPr>
        <w:t>1</w:t>
      </w:r>
      <w:r>
        <w:rPr>
          <w:rFonts w:ascii="Titr" w:eastAsia="Titr" w:hAnsi="Titr" w:cs="Titr"/>
          <w:b/>
          <w:bCs/>
          <w:rtl/>
        </w:rPr>
        <w:t xml:space="preserve">- بلی) </w:t>
      </w:r>
      <w:r>
        <w:rPr>
          <w:rFonts w:ascii="Titr" w:eastAsia="Titr" w:hAnsi="Titr" w:cs="Titr"/>
          <w:b/>
          <w:bCs/>
          <w:sz w:val="20"/>
          <w:szCs w:val="20"/>
          <w:rtl/>
        </w:rPr>
        <w:t xml:space="preserve">انطباق کامل بیش از </w:t>
      </w:r>
      <w:r>
        <w:rPr>
          <w:rFonts w:ascii="Titr" w:eastAsia="Titr" w:hAnsi="Titr" w:cs="Titr"/>
          <w:b/>
          <w:bCs/>
          <w:sz w:val="20"/>
          <w:szCs w:val="20"/>
        </w:rPr>
        <w:t>80</w:t>
      </w:r>
      <w:r>
        <w:rPr>
          <w:rFonts w:ascii="Titr" w:eastAsia="Titr" w:hAnsi="Titr" w:cs="Titr"/>
          <w:b/>
          <w:bCs/>
          <w:sz w:val="20"/>
          <w:szCs w:val="20"/>
          <w:rtl/>
        </w:rPr>
        <w:t xml:space="preserve"> درصد بر اساس استاندارد</w:t>
      </w:r>
      <w:r>
        <w:rPr>
          <w:rFonts w:ascii="Titr" w:eastAsia="Titr" w:hAnsi="Titr" w:cs="Titr"/>
          <w:b/>
          <w:bCs/>
          <w:rtl/>
        </w:rPr>
        <w:t xml:space="preserve">(/ </w:t>
      </w:r>
      <w:r>
        <w:rPr>
          <w:rFonts w:ascii="Titr" w:eastAsia="Titr" w:hAnsi="Titr" w:cs="Titr"/>
          <w:b/>
          <w:bCs/>
        </w:rPr>
        <w:t>5</w:t>
      </w:r>
      <w:r>
        <w:rPr>
          <w:rFonts w:ascii="Titr" w:eastAsia="Titr" w:hAnsi="Titr" w:cs="Titr"/>
          <w:b/>
          <w:bCs/>
          <w:rtl/>
        </w:rPr>
        <w:t>/</w:t>
      </w:r>
      <w:r>
        <w:rPr>
          <w:rFonts w:ascii="Titr" w:eastAsia="Titr" w:hAnsi="Titr" w:cs="Titr"/>
          <w:b/>
          <w:bCs/>
        </w:rPr>
        <w:t>0</w:t>
      </w:r>
      <w:r>
        <w:rPr>
          <w:rFonts w:ascii="Titr" w:eastAsia="Titr" w:hAnsi="Titr" w:cs="Titr"/>
          <w:b/>
          <w:bCs/>
          <w:rtl/>
        </w:rPr>
        <w:t xml:space="preserve">- تا حدودی) </w:t>
      </w:r>
      <w:r>
        <w:rPr>
          <w:rFonts w:ascii="Titr" w:eastAsia="Titr" w:hAnsi="Titr" w:cs="Titr"/>
          <w:b/>
          <w:bCs/>
          <w:sz w:val="20"/>
          <w:szCs w:val="20"/>
          <w:rtl/>
        </w:rPr>
        <w:t xml:space="preserve">انطباق نسبی </w:t>
      </w:r>
      <w:r>
        <w:rPr>
          <w:rFonts w:ascii="Titr" w:eastAsia="Titr" w:hAnsi="Titr" w:cs="Titr"/>
          <w:b/>
          <w:bCs/>
          <w:sz w:val="20"/>
          <w:szCs w:val="20"/>
        </w:rPr>
        <w:t>30</w:t>
      </w:r>
      <w:r>
        <w:rPr>
          <w:rFonts w:ascii="Titr" w:eastAsia="Titr" w:hAnsi="Titr" w:cs="Titr"/>
          <w:b/>
          <w:bCs/>
          <w:sz w:val="20"/>
          <w:szCs w:val="20"/>
          <w:rtl/>
        </w:rPr>
        <w:t xml:space="preserve"> تا </w:t>
      </w:r>
      <w:r>
        <w:rPr>
          <w:rFonts w:ascii="Titr" w:eastAsia="Titr" w:hAnsi="Titr" w:cs="Titr"/>
          <w:b/>
          <w:bCs/>
          <w:sz w:val="20"/>
          <w:szCs w:val="20"/>
        </w:rPr>
        <w:t>80</w:t>
      </w:r>
      <w:r>
        <w:rPr>
          <w:rFonts w:ascii="Titr" w:eastAsia="Titr" w:hAnsi="Titr" w:cs="Titr"/>
          <w:b/>
          <w:bCs/>
          <w:sz w:val="20"/>
          <w:szCs w:val="20"/>
          <w:rtl/>
        </w:rPr>
        <w:t xml:space="preserve"> درصد بر اساس استاندارد</w:t>
      </w:r>
      <w:r>
        <w:rPr>
          <w:rFonts w:ascii="Titr" w:eastAsia="Titr" w:hAnsi="Titr" w:cs="Titr"/>
          <w:b/>
          <w:bCs/>
          <w:rtl/>
        </w:rPr>
        <w:t xml:space="preserve">(/ </w:t>
      </w:r>
      <w:r>
        <w:rPr>
          <w:rFonts w:ascii="Titr" w:eastAsia="Titr" w:hAnsi="Titr" w:cs="Titr"/>
          <w:b/>
          <w:bCs/>
        </w:rPr>
        <w:t>0</w:t>
      </w:r>
      <w:r>
        <w:rPr>
          <w:rFonts w:ascii="Titr" w:eastAsia="Titr" w:hAnsi="Titr" w:cs="Titr"/>
          <w:b/>
          <w:bCs/>
          <w:rtl/>
        </w:rPr>
        <w:t>- خیر )</w:t>
      </w:r>
      <w:r>
        <w:rPr>
          <w:rFonts w:ascii="Titr" w:eastAsia="Titr" w:hAnsi="Titr" w:cs="Titr"/>
          <w:b/>
          <w:bCs/>
          <w:sz w:val="20"/>
          <w:szCs w:val="20"/>
          <w:rtl/>
        </w:rPr>
        <w:t xml:space="preserve">انطباق کمتر از </w:t>
      </w:r>
      <w:r>
        <w:rPr>
          <w:rFonts w:ascii="Titr" w:eastAsia="Titr" w:hAnsi="Titr" w:cs="Titr"/>
          <w:b/>
          <w:bCs/>
          <w:sz w:val="20"/>
          <w:szCs w:val="20"/>
        </w:rPr>
        <w:t>30</w:t>
      </w:r>
      <w:r>
        <w:rPr>
          <w:rFonts w:ascii="Titr" w:eastAsia="Titr" w:hAnsi="Titr" w:cs="Titr"/>
          <w:b/>
          <w:bCs/>
          <w:sz w:val="20"/>
          <w:szCs w:val="20"/>
          <w:rtl/>
        </w:rPr>
        <w:t xml:space="preserve"> درصد بر اساس استاندارد</w:t>
      </w:r>
      <w:r>
        <w:rPr>
          <w:rFonts w:ascii="Titr" w:eastAsia="Titr" w:hAnsi="Titr" w:cs="Titr"/>
          <w:b/>
          <w:bCs/>
          <w:rtl/>
        </w:rPr>
        <w:t>(/ خط تیره- مورد ندارد</w:t>
      </w:r>
    </w:p>
    <w:p w:rsidR="00F86748" w:rsidRDefault="00F86748" w:rsidP="00F86748">
      <w:pPr>
        <w:bidi/>
        <w:spacing w:after="0"/>
        <w:ind w:left="33"/>
        <w:jc w:val="center"/>
      </w:pPr>
      <w:r>
        <w:rPr>
          <w:rFonts w:ascii="Titr" w:eastAsia="Titr" w:hAnsi="Titr" w:cs="Titr"/>
          <w:b/>
          <w:sz w:val="24"/>
        </w:rPr>
        <w:t xml:space="preserve"> </w:t>
      </w:r>
    </w:p>
    <w:p w:rsidR="00F86748" w:rsidRDefault="00F86748" w:rsidP="00F86748">
      <w:pPr>
        <w:bidi/>
        <w:spacing w:after="0"/>
        <w:ind w:left="40"/>
        <w:jc w:val="center"/>
      </w:pPr>
      <w:r>
        <w:rPr>
          <w:rFonts w:ascii="Nazanin" w:eastAsia="Nazanin" w:hAnsi="Nazanin" w:cs="Nazanin"/>
        </w:rPr>
        <w:t xml:space="preserve"> </w:t>
      </w:r>
    </w:p>
    <w:p w:rsidR="00DF49F0" w:rsidRDefault="00DF49F0" w:rsidP="00F86748">
      <w:pPr>
        <w:bidi/>
      </w:pPr>
    </w:p>
    <w:sectPr w:rsidR="00DF49F0" w:rsidSect="00EF4490">
      <w:pgSz w:w="15840" w:h="12240" w:orient="landscape"/>
      <w:pgMar w:top="96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110"/>
    <w:rsid w:val="00081441"/>
    <w:rsid w:val="001B09CA"/>
    <w:rsid w:val="00264826"/>
    <w:rsid w:val="0028167A"/>
    <w:rsid w:val="002E2110"/>
    <w:rsid w:val="002E5D21"/>
    <w:rsid w:val="0044223E"/>
    <w:rsid w:val="004B59F0"/>
    <w:rsid w:val="00563C9E"/>
    <w:rsid w:val="00706920"/>
    <w:rsid w:val="0073340E"/>
    <w:rsid w:val="00833F4D"/>
    <w:rsid w:val="00866C45"/>
    <w:rsid w:val="00A309BE"/>
    <w:rsid w:val="00D94952"/>
    <w:rsid w:val="00D97DF3"/>
    <w:rsid w:val="00DF49F0"/>
    <w:rsid w:val="00EA3F5A"/>
    <w:rsid w:val="00EF4490"/>
    <w:rsid w:val="00F1701C"/>
    <w:rsid w:val="00F8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FB39C27-3DF8-4BA7-915E-8F0A550A2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F8674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arabameri</dc:creator>
  <cp:keywords/>
  <dc:description/>
  <cp:lastModifiedBy>arabameri</cp:lastModifiedBy>
  <cp:revision>18</cp:revision>
  <dcterms:created xsi:type="dcterms:W3CDTF">2024-05-21T10:42:00Z</dcterms:created>
  <dcterms:modified xsi:type="dcterms:W3CDTF">2024-05-21T11:12:00Z</dcterms:modified>
</cp:coreProperties>
</file>